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76" w:before="0" w:after="0"/>
        <w:ind w:firstLine="567"/>
        <w:jc w:val="center"/>
        <w:rPr>
          <w:rFonts w:ascii="Times New Roman" w:hAnsi="Times New Roman" w:eastAsia="Calibri" w:cs="Times New Roman"/>
          <w:b w:val="false"/>
          <w:b w:val="false"/>
          <w:bCs w:val="false"/>
          <w:sz w:val="28"/>
          <w:szCs w:val="28"/>
          <w:lang w:eastAsia="en-US"/>
        </w:rPr>
      </w:pPr>
      <w:r>
        <w:rPr>
          <w:rFonts w:eastAsia="Calibri" w:cs="Times New Roman"/>
          <w:b w:val="false"/>
          <w:bCs w:val="false"/>
          <w:sz w:val="28"/>
          <w:szCs w:val="28"/>
          <w:lang w:eastAsia="en-US"/>
        </w:rPr>
        <w:t>УПРАВЛЕНИЕ ОБРАЗОВАНИЯ АДМИНИСТРАЦИИ</w:t>
      </w:r>
    </w:p>
    <w:p>
      <w:pPr>
        <w:pStyle w:val="Normal"/>
        <w:widowControl/>
        <w:spacing w:lineRule="auto" w:line="276" w:before="0" w:after="0"/>
        <w:ind w:firstLine="567"/>
        <w:jc w:val="center"/>
        <w:rPr>
          <w:rFonts w:ascii="Times New Roman" w:hAnsi="Times New Roman" w:eastAsia="Calibri" w:cs="Times New Roman"/>
          <w:b w:val="false"/>
          <w:b w:val="false"/>
          <w:bCs w:val="false"/>
          <w:sz w:val="28"/>
          <w:szCs w:val="28"/>
          <w:lang w:eastAsia="en-US"/>
        </w:rPr>
      </w:pPr>
      <w:r>
        <w:rPr>
          <w:rFonts w:eastAsia="Calibri" w:cs="Times New Roman"/>
          <w:b w:val="false"/>
          <w:bCs w:val="false"/>
          <w:sz w:val="28"/>
          <w:szCs w:val="28"/>
          <w:lang w:eastAsia="en-US"/>
        </w:rPr>
        <w:t>МО «СУДОГОДСКИЙ РАЙОН» ВЛАДИМИРСКОЙ ОБЛАСТИ</w:t>
      </w:r>
    </w:p>
    <w:p>
      <w:pPr>
        <w:pStyle w:val="Normal"/>
        <w:widowControl/>
        <w:spacing w:lineRule="auto" w:line="276" w:before="0" w:after="0"/>
        <w:ind w:firstLine="567"/>
        <w:jc w:val="center"/>
        <w:rPr>
          <w:rFonts w:ascii="Times New Roman" w:hAnsi="Times New Roman" w:eastAsia="Calibri" w:cs="Times New Roman"/>
          <w:b w:val="false"/>
          <w:b w:val="false"/>
          <w:bCs w:val="false"/>
          <w:sz w:val="28"/>
          <w:szCs w:val="28"/>
          <w:lang w:eastAsia="en-US"/>
        </w:rPr>
      </w:pPr>
      <w:r>
        <w:rPr>
          <w:rFonts w:eastAsia="Calibri" w:cs="Times New Roman"/>
          <w:b w:val="false"/>
          <w:bCs w:val="false"/>
          <w:sz w:val="28"/>
          <w:szCs w:val="28"/>
          <w:lang w:eastAsia="en-US"/>
        </w:rPr>
        <w:t xml:space="preserve">МБОУ </w:t>
      </w:r>
      <w:r>
        <w:rPr>
          <w:rFonts w:eastAsia="Calibri" w:cs="Times New Roman"/>
          <w:b w:val="false"/>
          <w:bCs w:val="false"/>
          <w:sz w:val="28"/>
          <w:szCs w:val="28"/>
          <w:lang w:val="ru-RU" w:eastAsia="en-US"/>
        </w:rPr>
        <w:t>«Судогодская СОШ №2»</w:t>
      </w:r>
    </w:p>
    <w:p>
      <w:pPr>
        <w:pStyle w:val="Normal"/>
        <w:widowControl/>
        <w:spacing w:lineRule="auto" w:line="276" w:before="0" w:after="0"/>
        <w:ind w:firstLine="567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widowControl/>
        <w:spacing w:lineRule="auto" w:line="276" w:before="0" w:after="0"/>
        <w:ind w:firstLine="567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widowControl/>
        <w:spacing w:lineRule="auto" w:line="276" w:before="0" w:after="0"/>
        <w:ind w:firstLine="567"/>
        <w:jc w:val="center"/>
        <w:rPr>
          <w:lang w:val="ru-RU"/>
        </w:rPr>
      </w:pPr>
      <w:r>
        <w:rPr>
          <w:lang w:val="ru-RU"/>
        </w:rPr>
      </w:r>
    </w:p>
    <w:tbl>
      <w:tblPr>
        <w:tblStyle w:val="a3"/>
        <w:tblpPr w:bottomFromText="0" w:horzAnchor="margin" w:leftFromText="180" w:rightFromText="180" w:tblpX="-318" w:tblpY="580" w:topFromText="0" w:vertAnchor="text"/>
        <w:tblW w:w="970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79"/>
        <w:gridCol w:w="4720"/>
      </w:tblGrid>
      <w:tr>
        <w:trPr>
          <w:trHeight w:val="2600" w:hRule="atLeast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b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ru-RU" w:eastAsia="en-US" w:bidi="ar-SA"/>
              </w:rPr>
              <w:t>Согласовано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На МС школы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Протокол №______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en-US" w:bidi="ar-SA"/>
              </w:rPr>
              <w:t>от «    »______202</w:t>
            </w:r>
            <w:r>
              <w:rPr>
                <w:rFonts w:eastAsia="Calibri" w:cs="Times New Roman"/>
                <w:color w:val="auto"/>
                <w:kern w:val="0"/>
                <w:sz w:val="28"/>
                <w:szCs w:val="28"/>
                <w:lang w:val="en-US" w:eastAsia="en-US" w:bidi="ar-SA"/>
              </w:rPr>
              <w:t>3</w:t>
            </w:r>
            <w:r>
              <w:rPr>
                <w:rFonts w:eastAsia="Calibri"/>
                <w:kern w:val="0"/>
                <w:sz w:val="28"/>
                <w:szCs w:val="28"/>
                <w:lang w:val="ru-RU" w:eastAsia="en-US" w:bidi="ar-SA"/>
              </w:rPr>
              <w:t>г.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en-US" w:bidi="ar-SA"/>
              </w:rPr>
              <w:t>Руководитель МС__________________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firstLine="567"/>
              <w:jc w:val="left"/>
              <w:rPr>
                <w:rFonts w:eastAsia="Calibri"/>
                <w:b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ru-RU" w:eastAsia="en-US" w:bidi="ar-SA"/>
              </w:rPr>
              <w:t>УТВЕРЖДАЮ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firstLine="567"/>
              <w:jc w:val="left"/>
              <w:rPr>
                <w:rFonts w:eastAsia="Calibri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en-US" w:bidi="ar-SA"/>
              </w:rPr>
              <w:t>Директор школы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firstLine="567"/>
              <w:jc w:val="left"/>
              <w:rPr>
                <w:rFonts w:eastAsia="Calibri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en-US" w:bidi="ar-SA"/>
              </w:rPr>
              <w:t>_____________Н.Г.Куликова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firstLine="567"/>
              <w:jc w:val="left"/>
              <w:rPr>
                <w:rFonts w:eastAsia="Calibri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en-US" w:bidi="ar-SA"/>
              </w:rPr>
              <w:t>Приказ № _________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firstLine="567"/>
              <w:jc w:val="left"/>
              <w:rPr>
                <w:rFonts w:eastAsia="Calibri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en-US" w:bidi="ar-SA"/>
              </w:rPr>
              <w:t>от «    »_______202</w:t>
            </w:r>
            <w:r>
              <w:rPr>
                <w:rFonts w:eastAsia="Calibri" w:cs="Times New Roman"/>
                <w:color w:val="auto"/>
                <w:kern w:val="0"/>
                <w:sz w:val="28"/>
                <w:szCs w:val="28"/>
                <w:lang w:val="en-US" w:eastAsia="en-US" w:bidi="ar-SA"/>
              </w:rPr>
              <w:t>3</w:t>
            </w:r>
            <w:r>
              <w:rPr>
                <w:rFonts w:eastAsia="Calibri"/>
                <w:kern w:val="0"/>
                <w:sz w:val="28"/>
                <w:szCs w:val="28"/>
                <w:lang w:val="ru-RU" w:eastAsia="en-US" w:bidi="ar-SA"/>
              </w:rPr>
              <w:t>г</w:t>
            </w:r>
          </w:p>
        </w:tc>
      </w:tr>
    </w:tbl>
    <w:p>
      <w:pPr>
        <w:pStyle w:val="Normal"/>
        <w:widowControl/>
        <w:spacing w:lineRule="auto" w:line="276" w:before="0" w:after="200"/>
        <w:ind w:firstLine="567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p>
      <w:pPr>
        <w:pStyle w:val="Normal"/>
        <w:widowControl/>
        <w:spacing w:lineRule="auto" w:line="276" w:before="0"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widowControl/>
        <w:shd w:val="clear" w:color="auto" w:fill="FFFFFF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>
      <w:pPr>
        <w:pStyle w:val="Normal"/>
        <w:widowControl/>
        <w:shd w:val="clear" w:color="auto" w:fill="FFFFFF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внеурочной деятельности</w:t>
      </w:r>
    </w:p>
    <w:p>
      <w:pPr>
        <w:pStyle w:val="Normal"/>
        <w:widowControl/>
        <w:shd w:val="clear" w:color="auto" w:fill="FFFFFF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shd w:val="clear" w:color="auto" w:fill="FFFFFF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</w:rPr>
        <w:t>Наименование программы:</w:t>
      </w:r>
    </w:p>
    <w:p>
      <w:pPr>
        <w:pStyle w:val="Normal"/>
        <w:widowControl/>
        <w:shd w:val="clear" w:color="auto" w:fill="FFFFFF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Основы 3-</w:t>
      </w:r>
      <w:r>
        <w:rPr>
          <w:b/>
          <w:color w:val="000000"/>
          <w:sz w:val="28"/>
          <w:szCs w:val="28"/>
          <w:lang w:val="en-US"/>
        </w:rPr>
        <w:t xml:space="preserve">D </w:t>
      </w:r>
      <w:r>
        <w:rPr>
          <w:b/>
          <w:color w:val="000000"/>
          <w:sz w:val="28"/>
          <w:szCs w:val="28"/>
        </w:rPr>
        <w:t>моделирования</w:t>
      </w:r>
    </w:p>
    <w:p>
      <w:pPr>
        <w:pStyle w:val="Normal"/>
        <w:widowControl/>
        <w:shd w:val="clear" w:color="auto" w:fill="FFFFFF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shd w:val="clear" w:color="auto" w:fill="FFFFFF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Направление - общекультурное</w:t>
      </w:r>
    </w:p>
    <w:p>
      <w:pPr>
        <w:pStyle w:val="Normal"/>
        <w:widowControl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класс: </w:t>
      </w:r>
      <w:r>
        <w:rPr>
          <w:b w:val="false"/>
          <w:bCs w:val="false"/>
          <w:color w:val="000000"/>
          <w:sz w:val="28"/>
          <w:szCs w:val="28"/>
        </w:rPr>
        <w:t>6</w:t>
      </w:r>
    </w:p>
    <w:p>
      <w:pPr>
        <w:pStyle w:val="Normal"/>
        <w:widowControl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 реализации:</w:t>
      </w:r>
      <w:r>
        <w:rPr>
          <w:color w:val="000000"/>
          <w:sz w:val="28"/>
          <w:szCs w:val="28"/>
        </w:rPr>
        <w:t xml:space="preserve"> 1 год</w:t>
      </w:r>
    </w:p>
    <w:p>
      <w:pPr>
        <w:pStyle w:val="Normal"/>
        <w:widowControl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/>
        <w:shd w:val="clear" w:color="auto" w:fill="FFFFFF"/>
        <w:jc w:val="right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автор:</w:t>
      </w:r>
      <w:r>
        <w:rPr>
          <w:color w:val="000000"/>
          <w:sz w:val="28"/>
          <w:szCs w:val="28"/>
        </w:rPr>
        <w:t xml:space="preserve"> Свистунова С.В.</w:t>
      </w:r>
    </w:p>
    <w:p>
      <w:pPr>
        <w:pStyle w:val="Normal"/>
        <w:widowControl/>
        <w:shd w:val="clear" w:color="auto" w:fill="FFFFFF"/>
        <w:jc w:val="right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учитель информатики</w:t>
      </w:r>
    </w:p>
    <w:p>
      <w:pPr>
        <w:pStyle w:val="Normal"/>
        <w:widowControl/>
        <w:spacing w:lineRule="auto" w:line="276" w:before="0" w:after="200"/>
        <w:ind w:firstLine="567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p>
      <w:pPr>
        <w:pStyle w:val="Normal"/>
        <w:widowControl/>
        <w:spacing w:lineRule="auto" w:line="276" w:before="0" w:after="200"/>
        <w:ind w:firstLine="567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p>
      <w:pPr>
        <w:pStyle w:val="Normal"/>
        <w:widowControl/>
        <w:spacing w:lineRule="auto" w:line="276" w:before="0" w:after="200"/>
        <w:ind w:firstLine="567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p>
      <w:pPr>
        <w:pStyle w:val="Normal"/>
        <w:widowControl/>
        <w:spacing w:lineRule="auto" w:line="276" w:before="0" w:after="200"/>
        <w:ind w:firstLine="567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p>
      <w:pPr>
        <w:pStyle w:val="Normal"/>
        <w:widowControl/>
        <w:spacing w:lineRule="auto" w:line="276" w:before="0" w:after="200"/>
        <w:ind w:firstLine="567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p>
      <w:pPr>
        <w:pStyle w:val="Normal"/>
        <w:widowControl/>
        <w:spacing w:lineRule="auto" w:line="276" w:before="0" w:after="200"/>
        <w:ind w:firstLine="567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г. Судогда</w:t>
      </w:r>
    </w:p>
    <w:p>
      <w:pPr>
        <w:pStyle w:val="Normal"/>
        <w:widowControl/>
        <w:spacing w:lineRule="auto" w:line="276" w:before="0" w:after="200"/>
        <w:ind w:firstLine="567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202</w:t>
      </w:r>
      <w:r>
        <w:rPr>
          <w:rFonts w:eastAsia="Calibri" w:cs="Times New Roman"/>
          <w:b/>
          <w:color w:val="auto"/>
          <w:kern w:val="0"/>
          <w:sz w:val="28"/>
          <w:szCs w:val="28"/>
          <w:lang w:val="en-US" w:eastAsia="en-US" w:bidi="ar-SA"/>
        </w:rPr>
        <w:t>3</w:t>
      </w:r>
      <w:r>
        <w:rPr>
          <w:rFonts w:eastAsia="Calibri"/>
          <w:b/>
          <w:sz w:val="28"/>
          <w:szCs w:val="28"/>
          <w:lang w:eastAsia="en-US"/>
        </w:rPr>
        <w:t>/2</w:t>
      </w:r>
      <w:r>
        <w:rPr>
          <w:rFonts w:eastAsia="Calibri" w:cs="Times New Roman"/>
          <w:b/>
          <w:color w:val="auto"/>
          <w:kern w:val="0"/>
          <w:sz w:val="28"/>
          <w:szCs w:val="28"/>
          <w:lang w:val="en-US" w:eastAsia="en-US" w:bidi="ar-SA"/>
        </w:rPr>
        <w:t>4</w:t>
      </w:r>
      <w:r>
        <w:rPr>
          <w:rFonts w:eastAsia="Calibri"/>
          <w:b/>
          <w:sz w:val="28"/>
          <w:szCs w:val="28"/>
          <w:lang w:eastAsia="en-US"/>
        </w:rPr>
        <w:t xml:space="preserve"> учебный год</w:t>
      </w:r>
    </w:p>
    <w:p>
      <w:pPr>
        <w:pStyle w:val="Normal"/>
        <w:widowControl/>
        <w:spacing w:lineRule="auto" w:line="276" w:before="0" w:after="200"/>
        <w:ind w:firstLine="567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Актуальность и</w:t>
      </w:r>
      <w:bookmarkStart w:id="0" w:name="_GoBack"/>
      <w:bookmarkEnd w:id="0"/>
      <w:r>
        <w:rPr>
          <w:b/>
          <w:sz w:val="28"/>
          <w:szCs w:val="28"/>
        </w:rPr>
        <w:t xml:space="preserve"> практическая значимость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>В современном мире популярность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-моделирования набирает обороты. Занятия по данной программе способствуют раскрытию творческого потенциала детей и их социализации. Систематизированный подход в обучении детей 3D-моделированию может помочь ребёнку в выборе будущей профессии. </w:t>
      </w:r>
    </w:p>
    <w:p>
      <w:pPr>
        <w:pStyle w:val="Normal"/>
        <w:widowControl w:val="false"/>
        <w:shd w:val="clear" w:color="auto" w:fill="FFFFFF"/>
        <w:bidi w:val="0"/>
        <w:spacing w:lineRule="auto" w:line="276" w:before="0" w:after="0"/>
        <w:ind w:left="0" w:right="0" w:firstLine="794"/>
        <w:jc w:val="both"/>
        <w:rPr/>
      </w:pPr>
      <w:r>
        <w:rPr>
          <w:sz w:val="28"/>
          <w:szCs w:val="28"/>
        </w:rPr>
        <w:t>Актуальность данной программы состоит в том, что она направлена на получение учащимися знаний в области конструирования и технологий и нацеливает детей на осознанный выбор профессии, связанной с техникой, изобразительным искусством, дизайном (инженер-конструктор, инженер-технолог, проектировщик, художник, дизайнер и т.д.).</w:t>
      </w:r>
    </w:p>
    <w:p>
      <w:pPr>
        <w:pStyle w:val="Normal"/>
        <w:ind w:firstLine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</w:t>
      </w:r>
    </w:p>
    <w:p>
      <w:pPr>
        <w:pStyle w:val="Normal"/>
        <w:spacing w:lineRule="auto" w:line="276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Главной целью </w:t>
      </w:r>
      <w:r>
        <w:rPr>
          <w:sz w:val="28"/>
          <w:szCs w:val="28"/>
        </w:rPr>
        <w:t xml:space="preserve">данного курса является </w:t>
      </w:r>
      <w:r>
        <w:rPr>
          <w:rFonts w:eastAsia="Calibri" w:eastAsiaTheme="minorHAnsi"/>
          <w:sz w:val="28"/>
          <w:szCs w:val="28"/>
          <w:lang w:eastAsia="en-US"/>
        </w:rPr>
        <w:t>формирование и развитие у обучающихся интеллектуальных и практических компетенций в области создания пространственных моделей, освоение элементов основных предпрофессиональных навыков специалиста по трёхмерному моделированию.</w:t>
      </w:r>
    </w:p>
    <w:p>
      <w:pPr>
        <w:pStyle w:val="ListParagraph"/>
        <w:widowControl/>
        <w:numPr>
          <w:ilvl w:val="0"/>
          <w:numId w:val="3"/>
        </w:numPr>
        <w:spacing w:lineRule="auto" w:line="276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учащихся основам конструирования моделей и ознакомление их с принципами моделирования. </w:t>
      </w:r>
    </w:p>
    <w:p>
      <w:pPr>
        <w:pStyle w:val="ListParagraph"/>
        <w:widowControl/>
        <w:numPr>
          <w:ilvl w:val="0"/>
          <w:numId w:val="3"/>
        </w:numPr>
        <w:spacing w:lineRule="auto" w:line="276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учащихся целостного представления пространственного моделирования и проектирования объектов на компьютере. </w:t>
      </w:r>
    </w:p>
    <w:p>
      <w:pPr>
        <w:pStyle w:val="ListParagraph"/>
        <w:widowControl/>
        <w:numPr>
          <w:ilvl w:val="0"/>
          <w:numId w:val="3"/>
        </w:numPr>
        <w:spacing w:lineRule="auto" w:line="276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учащихся к графической культуре, применение машинных способов передачи графической информации. Развитие образного пространственного мышления учащихся.</w:t>
      </w:r>
    </w:p>
    <w:p>
      <w:pPr>
        <w:pStyle w:val="ListParagraph"/>
        <w:widowControl/>
        <w:numPr>
          <w:ilvl w:val="0"/>
          <w:numId w:val="3"/>
        </w:numPr>
        <w:spacing w:lineRule="auto" w:line="276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профессиях и профессиональных компетенциях в области графического представления пространственных моделей.</w:t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Программа основана на интеграции теоретического обучения с процессом практической исследовательской, самостоятельной деятельности учащихся и технологического конструирования. Обще</w:t>
      </w:r>
      <w:r>
        <w:rPr>
          <w:rFonts w:eastAsia="Times New Roman" w:cs="Times New Roman"/>
          <w:sz w:val="28"/>
          <w:szCs w:val="28"/>
          <w:lang w:eastAsia="ru-RU"/>
        </w:rPr>
        <w:t>культурное</w:t>
      </w:r>
      <w:r>
        <w:rPr>
          <w:sz w:val="28"/>
          <w:szCs w:val="28"/>
        </w:rPr>
        <w:t xml:space="preserve"> направление.</w:t>
      </w:r>
    </w:p>
    <w:p>
      <w:pPr>
        <w:pStyle w:val="Normal"/>
        <w:shd w:val="clear" w:color="auto" w:fill="FFFFFF"/>
        <w:spacing w:lineRule="auto" w:line="276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данном курсе ставятся следующие </w:t>
      </w:r>
      <w:r>
        <w:rPr>
          <w:b/>
          <w:bCs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>
      <w:pPr>
        <w:pStyle w:val="Normal"/>
        <w:spacing w:lineRule="auto" w:line="276"/>
        <w:rPr>
          <w:b/>
          <w:b/>
          <w:bCs/>
          <w:sz w:val="28"/>
          <w:szCs w:val="28"/>
          <w:shd w:fill="FFFFFF" w:val="clear"/>
        </w:rPr>
      </w:pPr>
      <w:r>
        <w:rPr>
          <w:b/>
          <w:bCs/>
          <w:sz w:val="28"/>
          <w:szCs w:val="28"/>
          <w:shd w:fill="FFFFFF" w:val="clear"/>
        </w:rPr>
        <w:t>1. Образовательные:</w:t>
      </w:r>
    </w:p>
    <w:p>
      <w:pPr>
        <w:pStyle w:val="Normal"/>
        <w:shd w:val="clear" w:color="auto" w:fill="FFFFFF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- познакомить учащихся со спецификой работы над различными видами моделей на простых примерах,</w:t>
        <w:br/>
        <w:t>- научить приемам построения моделей из бумаги, дерева и подручных материалов,</w:t>
        <w:br/>
        <w:t>- научить различным технологиям склеивания материалов между собой,</w:t>
        <w:br/>
        <w:t xml:space="preserve">- добиться высокого качества изготовленных моделей (добротность, надежность, привлекательность), </w:t>
      </w:r>
    </w:p>
    <w:p>
      <w:pPr>
        <w:pStyle w:val="Normal"/>
        <w:shd w:val="clear" w:color="auto" w:fill="FFFFFF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- сформировать у учащихся систему понятий, связанных с созданием трехмерных и плоскостных моделей объектов,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- показать основные приемы эффективного использования систем автоматизированного проектирования;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- научить анализировать форму и конструкцию предметов, и их графические изображения, понимать условности чертежа. </w:t>
      </w:r>
    </w:p>
    <w:p>
      <w:pPr>
        <w:pStyle w:val="Normal"/>
        <w:shd w:val="clear" w:color="auto" w:fill="FFFFFF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- освоить новые компьютерные программы; </w:t>
      </w:r>
    </w:p>
    <w:p>
      <w:pPr>
        <w:pStyle w:val="Normal"/>
        <w:shd w:val="clear" w:color="auto" w:fill="FFFFFF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- познакомить учащихся с технологиями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-печати</w:t>
      </w:r>
    </w:p>
    <w:p>
      <w:pPr>
        <w:pStyle w:val="Normal"/>
        <w:spacing w:lineRule="auto" w:line="276"/>
        <w:rPr>
          <w:b/>
          <w:b/>
          <w:bCs/>
          <w:sz w:val="28"/>
          <w:szCs w:val="28"/>
          <w:shd w:fill="FFFFFF" w:val="clear"/>
        </w:rPr>
      </w:pPr>
      <w:r>
        <w:rPr>
          <w:b/>
          <w:bCs/>
          <w:sz w:val="28"/>
          <w:szCs w:val="28"/>
          <w:shd w:fill="FFFFFF" w:val="clear"/>
        </w:rPr>
        <w:t>2. Воспитательные:</w:t>
      </w:r>
    </w:p>
    <w:p>
      <w:pPr>
        <w:pStyle w:val="Normal"/>
        <w:shd w:val="clear" w:color="auto" w:fill="FFFFFF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- воспитать высокую культуру труда обучающихся,</w:t>
        <w:br/>
        <w:t>- сформировать качества творческой личности с активной жизненной позицией,</w:t>
        <w:br/>
        <w:t>- сформировать навыки современного организационно-экономического мышления, обеспечивающие социальную адаптацию в условиях рыночных отношений.</w:t>
      </w:r>
    </w:p>
    <w:p>
      <w:pPr>
        <w:pStyle w:val="Normal"/>
        <w:spacing w:lineRule="auto" w:line="276"/>
        <w:rPr>
          <w:b/>
          <w:b/>
          <w:bCs/>
          <w:sz w:val="28"/>
          <w:szCs w:val="28"/>
          <w:shd w:fill="FFFFFF" w:val="clear"/>
        </w:rPr>
      </w:pPr>
      <w:r>
        <w:rPr>
          <w:b/>
          <w:bCs/>
          <w:sz w:val="28"/>
          <w:szCs w:val="28"/>
          <w:shd w:fill="FFFFFF" w:val="clear"/>
        </w:rPr>
        <w:t>3. Развивающие:</w:t>
      </w:r>
    </w:p>
    <w:p>
      <w:pPr>
        <w:pStyle w:val="Normal"/>
        <w:shd w:val="clear" w:color="auto" w:fill="FFFFFF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- развить у детей элементы изобретательности, технического мышления и творческой инициативы,</w:t>
        <w:br/>
        <w:t>- развить глазомер, творческую смекалку, быстроту реакции,</w:t>
        <w:br/>
        <w:t>- ориентировать учащихся на использование новейших технологий и методов организации практической деятельности в сфере моделирования.</w:t>
      </w:r>
    </w:p>
    <w:p>
      <w:pPr>
        <w:pStyle w:val="Normal"/>
        <w:widowControl/>
        <w:spacing w:lineRule="auto" w:line="360"/>
        <w:ind w:left="787" w:hanging="0"/>
        <w:jc w:val="center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widowControl/>
        <w:spacing w:lineRule="auto" w:line="360"/>
        <w:ind w:left="787" w:hanging="0"/>
        <w:jc w:val="center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Отличительные особенности программы</w:t>
      </w:r>
    </w:p>
    <w:p>
      <w:pPr>
        <w:pStyle w:val="Normal"/>
        <w:shd w:val="clear" w:color="auto" w:fill="FFFFFF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В данном курсе можно выявить </w:t>
      </w:r>
      <w:r>
        <w:rPr>
          <w:bCs/>
          <w:sz w:val="28"/>
          <w:szCs w:val="28"/>
        </w:rPr>
        <w:t xml:space="preserve">связи </w:t>
      </w:r>
      <w:r>
        <w:rPr>
          <w:sz w:val="28"/>
          <w:szCs w:val="28"/>
        </w:rPr>
        <w:t xml:space="preserve">со следующими школьными дисциплинами: </w:t>
      </w:r>
    </w:p>
    <w:p>
      <w:pPr>
        <w:pStyle w:val="Normal"/>
        <w:widowControl/>
        <w:numPr>
          <w:ilvl w:val="0"/>
          <w:numId w:val="4"/>
        </w:numPr>
        <w:shd w:val="clear" w:color="auto" w:fill="FFFFFF"/>
        <w:spacing w:lineRule="auto" w:line="276"/>
        <w:ind w:left="375" w:hanging="360"/>
        <w:rPr>
          <w:sz w:val="28"/>
          <w:szCs w:val="28"/>
        </w:rPr>
      </w:pPr>
      <w:r>
        <w:rPr>
          <w:sz w:val="28"/>
          <w:szCs w:val="28"/>
        </w:rPr>
        <w:t>технология – закрепление методов работы с бумагой, деревом, ножницами, клеем,</w:t>
      </w:r>
    </w:p>
    <w:p>
      <w:pPr>
        <w:pStyle w:val="Normal"/>
        <w:widowControl/>
        <w:numPr>
          <w:ilvl w:val="0"/>
          <w:numId w:val="4"/>
        </w:numPr>
        <w:shd w:val="clear" w:color="auto" w:fill="FFFFFF"/>
        <w:spacing w:lineRule="auto" w:line="276"/>
        <w:ind w:left="375" w:hanging="360"/>
        <w:rPr>
          <w:sz w:val="28"/>
          <w:szCs w:val="28"/>
        </w:rPr>
      </w:pPr>
      <w:r>
        <w:rPr>
          <w:sz w:val="28"/>
          <w:szCs w:val="28"/>
        </w:rPr>
        <w:t>изобразительное искусство – навыки раскрашивания разверток моделей, и готовых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-моделей</w:t>
      </w:r>
    </w:p>
    <w:p>
      <w:pPr>
        <w:pStyle w:val="Normal"/>
        <w:widowControl/>
        <w:numPr>
          <w:ilvl w:val="0"/>
          <w:numId w:val="4"/>
        </w:numPr>
        <w:shd w:val="clear" w:color="auto" w:fill="FFFFFF"/>
        <w:spacing w:lineRule="auto" w:line="276"/>
        <w:ind w:left="375" w:hanging="360"/>
        <w:rPr>
          <w:sz w:val="28"/>
          <w:szCs w:val="28"/>
        </w:rPr>
      </w:pPr>
      <w:r>
        <w:rPr>
          <w:sz w:val="28"/>
          <w:szCs w:val="28"/>
        </w:rPr>
        <w:t>информатика – работа на компьютере в специализированных программах, освоение основ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-печати.</w:t>
      </w:r>
    </w:p>
    <w:p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данного курса предусматривает обзорное знакомство с системой трехмерного моделирования, методов и правил выполнения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объектов, изучение программы </w:t>
      </w:r>
      <w:r>
        <w:rPr>
          <w:sz w:val="28"/>
          <w:szCs w:val="28"/>
          <w:lang w:val="en-US"/>
        </w:rPr>
        <w:t>CURA</w:t>
      </w:r>
      <w:r>
        <w:rPr>
          <w:sz w:val="28"/>
          <w:szCs w:val="28"/>
        </w:rPr>
        <w:t xml:space="preserve"> 15.04.3, которая позволяет преобразовывать трехмерную модель в G-код, тем самым давая возможность распечатать ее на 3D-принтере и </w:t>
      </w:r>
      <w:r>
        <w:rPr>
          <w:rFonts w:eastAsia="Times New Roman" w:cs="Times New Roman"/>
          <w:sz w:val="28"/>
          <w:szCs w:val="28"/>
          <w:lang w:eastAsia="ru-RU"/>
        </w:rPr>
        <w:t>сервиса</w:t>
      </w:r>
      <w:r>
        <w:rPr>
          <w:rFonts w:eastAsia="Times New Roman" w:cs="Times New Roman"/>
          <w:sz w:val="28"/>
          <w:szCs w:val="28"/>
          <w:lang w:val="en-US" w:eastAsia="ru-RU"/>
        </w:rPr>
        <w:t xml:space="preserve"> Tinkerkad</w:t>
      </w:r>
      <w:r>
        <w:rPr>
          <w:sz w:val="28"/>
          <w:szCs w:val="28"/>
        </w:rPr>
        <w:t>.</w:t>
      </w:r>
    </w:p>
    <w:p>
      <w:pPr>
        <w:pStyle w:val="Normal"/>
        <w:shd w:val="clear" w:color="auto" w:fill="FFFFFF"/>
        <w:ind w:firstLine="567"/>
        <w:jc w:val="center"/>
        <w:rPr>
          <w:b/>
          <w:b/>
          <w:color w:val="000000" w:themeColor="text1"/>
          <w:spacing w:val="-7"/>
          <w:sz w:val="28"/>
          <w:szCs w:val="28"/>
        </w:rPr>
      </w:pPr>
      <w:r>
        <w:rPr>
          <w:b/>
          <w:color w:val="000000" w:themeColor="text1"/>
          <w:spacing w:val="-7"/>
          <w:sz w:val="28"/>
          <w:szCs w:val="28"/>
        </w:rPr>
        <w:t>Особенности возрастной группы детей, которым адресована программа</w:t>
      </w:r>
    </w:p>
    <w:p>
      <w:pPr>
        <w:pStyle w:val="Normal"/>
        <w:widowControl/>
        <w:overflowPunct w:val="true"/>
        <w:spacing w:before="0" w:after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Курс рекомендован учащимся 6 классов. П</w:t>
      </w:r>
      <w:r>
        <w:rPr>
          <w:color w:val="000000" w:themeColor="text1"/>
          <w:spacing w:val="2"/>
          <w:sz w:val="28"/>
          <w:szCs w:val="28"/>
        </w:rPr>
        <w:t>редполагает теоретическое и практическое освоение техники создания 3-</w:t>
      </w:r>
      <w:r>
        <w:rPr>
          <w:color w:val="000000" w:themeColor="text1"/>
          <w:spacing w:val="2"/>
          <w:sz w:val="28"/>
          <w:szCs w:val="28"/>
          <w:lang w:val="en-US"/>
        </w:rPr>
        <w:t>D</w:t>
      </w:r>
      <w:r>
        <w:rPr>
          <w:color w:val="000000" w:themeColor="text1"/>
          <w:spacing w:val="2"/>
          <w:sz w:val="28"/>
          <w:szCs w:val="28"/>
        </w:rPr>
        <w:t xml:space="preserve"> модели с последующим ее производством с помощью специальной техники. Курс учитывает возрастные особенности обучающихся, поэтому теоретический материал и практические задания адаптированны - подобраны таким образом, что учащиеся данной возрастной категории обладают базовыми знаниями, необходимыми для усвоения предлагаемого им материала. </w:t>
      </w:r>
    </w:p>
    <w:p>
      <w:pPr>
        <w:pStyle w:val="Normal"/>
        <w:shd w:val="clear" w:color="auto" w:fill="FFFFFF"/>
        <w:spacing w:before="0" w:after="0"/>
        <w:ind w:firstLine="567"/>
        <w:contextualSpacing/>
        <w:rPr>
          <w:color w:val="000000" w:themeColor="text1"/>
          <w:spacing w:val="-10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Набор постоянного состава группы осуществляется в свободной форме.</w:t>
      </w:r>
    </w:p>
    <w:p>
      <w:pPr>
        <w:pStyle w:val="Normal"/>
        <w:shd w:val="clear" w:color="auto" w:fill="FFFFFF"/>
        <w:spacing w:before="0" w:after="0"/>
        <w:ind w:firstLine="567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связи с ограниченным количеством рабочих мест в составе группы планируется не более двадцати обучающихся.</w:t>
      </w:r>
    </w:p>
    <w:p>
      <w:pPr>
        <w:pStyle w:val="Normal"/>
        <w:shd w:val="clear" w:color="auto" w:fill="FFFFFF"/>
        <w:ind w:firstLine="567"/>
        <w:jc w:val="center"/>
        <w:rPr>
          <w:b/>
          <w:b/>
          <w:bCs/>
          <w:iCs/>
          <w:spacing w:val="-3"/>
          <w:sz w:val="28"/>
          <w:szCs w:val="28"/>
        </w:rPr>
      </w:pPr>
      <w:r>
        <w:rPr>
          <w:b/>
          <w:bCs/>
          <w:iCs/>
          <w:spacing w:val="-3"/>
          <w:sz w:val="28"/>
          <w:szCs w:val="28"/>
        </w:rPr>
      </w:r>
    </w:p>
    <w:p>
      <w:pPr>
        <w:pStyle w:val="Normal"/>
        <w:shd w:val="clear" w:color="auto" w:fill="FFFFFF"/>
        <w:ind w:firstLine="567"/>
        <w:jc w:val="center"/>
        <w:rPr>
          <w:b/>
          <w:b/>
          <w:bCs/>
          <w:iCs/>
          <w:spacing w:val="-3"/>
          <w:sz w:val="28"/>
          <w:szCs w:val="28"/>
        </w:rPr>
      </w:pPr>
      <w:r>
        <w:rPr>
          <w:b/>
          <w:bCs/>
          <w:iCs/>
          <w:spacing w:val="-3"/>
          <w:sz w:val="28"/>
          <w:szCs w:val="28"/>
        </w:rPr>
        <w:t>Режим занятий</w:t>
      </w:r>
    </w:p>
    <w:p>
      <w:pPr>
        <w:pStyle w:val="Normal"/>
        <w:shd w:val="clear" w:color="auto" w:fill="FFFFFF"/>
        <w:ind w:firstLine="567"/>
        <w:jc w:val="center"/>
        <w:rPr>
          <w:b/>
          <w:b/>
          <w:bCs/>
          <w:iCs/>
          <w:spacing w:val="-3"/>
          <w:sz w:val="28"/>
          <w:szCs w:val="28"/>
          <w:u w:val="single"/>
        </w:rPr>
      </w:pPr>
      <w:r>
        <w:rPr>
          <w:b/>
          <w:bCs/>
          <w:iCs/>
          <w:spacing w:val="-3"/>
          <w:sz w:val="28"/>
          <w:szCs w:val="28"/>
          <w:u w:val="single"/>
        </w:rPr>
      </w:r>
    </w:p>
    <w:p>
      <w:pPr>
        <w:pStyle w:val="Normal"/>
        <w:shd w:val="clear" w:color="auto" w:fill="FFFFFF"/>
        <w:ind w:firstLine="567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Курс рассчитан на </w:t>
      </w:r>
      <w:r>
        <w:rPr>
          <w:rFonts w:eastAsia="Times New Roman" w:cs="Times New Roman"/>
          <w:b/>
          <w:sz w:val="28"/>
          <w:szCs w:val="28"/>
          <w:lang w:val="en-US" w:eastAsia="ru-RU"/>
        </w:rPr>
        <w:t>68</w:t>
      </w:r>
      <w:r>
        <w:rPr>
          <w:b/>
          <w:sz w:val="28"/>
          <w:szCs w:val="28"/>
        </w:rPr>
        <w:t>часов</w:t>
      </w:r>
      <w:r>
        <w:rPr>
          <w:sz w:val="28"/>
          <w:szCs w:val="28"/>
        </w:rPr>
        <w:t>, которые проводятся в</w:t>
      </w:r>
      <w:r>
        <w:rPr>
          <w:sz w:val="28"/>
          <w:szCs w:val="28"/>
          <w:lang w:val="en-US"/>
        </w:rPr>
        <w:t>течение</w:t>
      </w:r>
      <w:r>
        <w:rPr>
          <w:sz w:val="28"/>
          <w:szCs w:val="28"/>
        </w:rPr>
        <w:t xml:space="preserve"> учебного года по 2</w:t>
      </w:r>
      <w:r>
        <w:rPr>
          <w:b/>
          <w:sz w:val="28"/>
          <w:szCs w:val="28"/>
        </w:rPr>
        <w:t xml:space="preserve"> часа в неделю</w:t>
      </w:r>
      <w:r>
        <w:rPr>
          <w:sz w:val="28"/>
          <w:szCs w:val="28"/>
        </w:rPr>
        <w:t xml:space="preserve">. </w:t>
      </w:r>
      <w:r>
        <w:rPr>
          <w:spacing w:val="4"/>
          <w:sz w:val="28"/>
          <w:szCs w:val="28"/>
        </w:rPr>
        <w:t xml:space="preserve">Концентрированное изучение курса позволяет </w:t>
      </w:r>
      <w:r>
        <w:rPr>
          <w:spacing w:val="2"/>
          <w:sz w:val="28"/>
          <w:szCs w:val="28"/>
        </w:rPr>
        <w:t>учащимся более полно выявить свои способности в изу</w:t>
      </w:r>
      <w:r>
        <w:rPr>
          <w:spacing w:val="-7"/>
          <w:sz w:val="28"/>
          <w:szCs w:val="28"/>
        </w:rPr>
        <w:t>чаемой области знаний, создать теоретическую и практическую базу по приме</w:t>
      </w:r>
      <w:r>
        <w:rPr>
          <w:spacing w:val="-6"/>
          <w:sz w:val="28"/>
          <w:szCs w:val="28"/>
        </w:rPr>
        <w:t>нению освоенных способов 3-</w:t>
      </w:r>
      <w:r>
        <w:rPr>
          <w:spacing w:val="-6"/>
          <w:sz w:val="28"/>
          <w:szCs w:val="28"/>
          <w:lang w:val="en-US"/>
        </w:rPr>
        <w:t>D</w:t>
      </w:r>
      <w:r>
        <w:rPr>
          <w:spacing w:val="-6"/>
          <w:sz w:val="28"/>
          <w:szCs w:val="28"/>
        </w:rPr>
        <w:t xml:space="preserve"> моделирования.</w:t>
      </w:r>
      <w:r>
        <w:rPr>
          <w:spacing w:val="-7"/>
          <w:sz w:val="28"/>
          <w:szCs w:val="28"/>
        </w:rPr>
        <w:t xml:space="preserve"> </w:t>
      </w:r>
    </w:p>
    <w:p>
      <w:pPr>
        <w:pStyle w:val="Normal"/>
        <w:shd w:val="clear" w:color="auto" w:fill="FFFFFF"/>
        <w:ind w:firstLine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Прогнозируемые результаты и способы их проверки</w:t>
      </w:r>
    </w:p>
    <w:p>
      <w:pPr>
        <w:pStyle w:val="Normal"/>
        <w:shd w:val="clear" w:color="auto" w:fill="FFFFFF"/>
        <w:ind w:firstLine="567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Личностные результаты</w:t>
      </w:r>
      <w:r>
        <w:rPr>
          <w:i/>
          <w:sz w:val="28"/>
          <w:szCs w:val="28"/>
        </w:rPr>
        <w:t xml:space="preserve"> </w:t>
      </w:r>
    </w:p>
    <w:p>
      <w:pPr>
        <w:pStyle w:val="Normal"/>
        <w:widowControl/>
        <w:numPr>
          <w:ilvl w:val="0"/>
          <w:numId w:val="5"/>
        </w:numPr>
        <w:ind w:left="709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>
      <w:pPr>
        <w:pStyle w:val="Normal"/>
        <w:widowControl/>
        <w:numPr>
          <w:ilvl w:val="0"/>
          <w:numId w:val="5"/>
        </w:numPr>
        <w:ind w:left="709" w:hanging="360"/>
        <w:jc w:val="both"/>
        <w:rPr>
          <w:sz w:val="28"/>
          <w:szCs w:val="28"/>
        </w:rPr>
      </w:pPr>
      <w:r>
        <w:rPr>
          <w:sz w:val="28"/>
          <w:szCs w:val="28"/>
        </w:rPr>
        <w:t>понимание роли информационных процессов в современном мире;</w:t>
      </w:r>
    </w:p>
    <w:p>
      <w:pPr>
        <w:pStyle w:val="Normal"/>
        <w:widowControl/>
        <w:numPr>
          <w:ilvl w:val="0"/>
          <w:numId w:val="5"/>
        </w:numPr>
        <w:ind w:left="709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>
      <w:pPr>
        <w:pStyle w:val="Normal"/>
        <w:widowControl/>
        <w:numPr>
          <w:ilvl w:val="0"/>
          <w:numId w:val="5"/>
        </w:numPr>
        <w:ind w:left="709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>
      <w:pPr>
        <w:pStyle w:val="Normal"/>
        <w:widowControl/>
        <w:numPr>
          <w:ilvl w:val="0"/>
          <w:numId w:val="5"/>
        </w:numPr>
        <w:ind w:left="709" w:hanging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>
      <w:pPr>
        <w:pStyle w:val="Normal"/>
        <w:widowControl/>
        <w:numPr>
          <w:ilvl w:val="0"/>
          <w:numId w:val="5"/>
        </w:numPr>
        <w:ind w:left="709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>
      <w:pPr>
        <w:pStyle w:val="Normal"/>
        <w:widowControl/>
        <w:numPr>
          <w:ilvl w:val="0"/>
          <w:numId w:val="5"/>
        </w:numPr>
        <w:ind w:left="709" w:hanging="360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>
      <w:pPr>
        <w:pStyle w:val="Normal"/>
        <w:widowControl/>
        <w:numPr>
          <w:ilvl w:val="0"/>
          <w:numId w:val="5"/>
        </w:numPr>
        <w:ind w:left="709" w:hanging="36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>
      <w:pPr>
        <w:pStyle w:val="Normal"/>
        <w:widowControl/>
        <w:numPr>
          <w:ilvl w:val="0"/>
          <w:numId w:val="5"/>
        </w:numPr>
        <w:ind w:left="709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готовность к самостоятельным поступкам и действиям, принятию ответственности за их результаты; </w:t>
      </w:r>
    </w:p>
    <w:p>
      <w:pPr>
        <w:pStyle w:val="Normal"/>
        <w:widowControl/>
        <w:numPr>
          <w:ilvl w:val="0"/>
          <w:numId w:val="5"/>
        </w:numPr>
        <w:ind w:left="709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готовность к осуществлению индивидуальной и коллективной информационной деятельности; </w:t>
      </w:r>
    </w:p>
    <w:p>
      <w:pPr>
        <w:pStyle w:val="Normal"/>
        <w:widowControl/>
        <w:numPr>
          <w:ilvl w:val="0"/>
          <w:numId w:val="5"/>
        </w:numPr>
        <w:ind w:left="709" w:hanging="36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Метапредметные результаты</w:t>
      </w:r>
      <w:r>
        <w:rPr>
          <w:sz w:val="28"/>
          <w:szCs w:val="28"/>
        </w:rPr>
        <w:t xml:space="preserve"> </w:t>
      </w:r>
    </w:p>
    <w:p>
      <w:pPr>
        <w:pStyle w:val="Normal"/>
        <w:widowControl/>
        <w:numPr>
          <w:ilvl w:val="0"/>
          <w:numId w:val="5"/>
        </w:numPr>
        <w:ind w:left="709" w:hanging="360"/>
        <w:jc w:val="both"/>
        <w:rPr>
          <w:sz w:val="28"/>
          <w:szCs w:val="28"/>
        </w:rPr>
      </w:pPr>
      <w:r>
        <w:rPr>
          <w:sz w:val="28"/>
          <w:szCs w:val="28"/>
        </w:rPr>
        <w:t>владение общепредметными понятиями «объект», «система», «модель», «алгоритм», «исполнитель» и др.;</w:t>
      </w:r>
    </w:p>
    <w:p>
      <w:pPr>
        <w:pStyle w:val="Normal"/>
        <w:widowControl/>
        <w:numPr>
          <w:ilvl w:val="0"/>
          <w:numId w:val="5"/>
        </w:numPr>
        <w:ind w:left="709" w:hanging="360"/>
        <w:jc w:val="both"/>
        <w:rPr>
          <w:sz w:val="28"/>
          <w:szCs w:val="28"/>
        </w:rPr>
      </w:pPr>
      <w:r>
        <w:rPr>
          <w:sz w:val="28"/>
          <w:szCs w:val="28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>
      <w:pPr>
        <w:pStyle w:val="Normal"/>
        <w:widowControl/>
        <w:numPr>
          <w:ilvl w:val="0"/>
          <w:numId w:val="5"/>
        </w:numPr>
        <w:ind w:left="709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>
      <w:pPr>
        <w:pStyle w:val="Normal"/>
        <w:widowControl/>
        <w:numPr>
          <w:ilvl w:val="0"/>
          <w:numId w:val="5"/>
        </w:numPr>
        <w:ind w:left="709" w:hanging="360"/>
        <w:jc w:val="both"/>
        <w:rPr>
          <w:sz w:val="28"/>
          <w:szCs w:val="28"/>
        </w:rPr>
      </w:pPr>
      <w:r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pStyle w:val="Normal"/>
        <w:widowControl/>
        <w:numPr>
          <w:ilvl w:val="0"/>
          <w:numId w:val="5"/>
        </w:numPr>
        <w:ind w:left="709" w:hanging="360"/>
        <w:jc w:val="both"/>
        <w:rPr>
          <w:sz w:val="28"/>
          <w:szCs w:val="28"/>
        </w:rPr>
      </w:pPr>
      <w:r>
        <w:rPr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>
      <w:pPr>
        <w:pStyle w:val="Normal"/>
        <w:widowControl/>
        <w:numPr>
          <w:ilvl w:val="0"/>
          <w:numId w:val="5"/>
        </w:numPr>
        <w:ind w:left="709" w:hanging="360"/>
        <w:jc w:val="both"/>
        <w:rPr>
          <w:sz w:val="28"/>
          <w:szCs w:val="28"/>
        </w:rPr>
      </w:pPr>
      <w:r>
        <w:rPr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>
      <w:pPr>
        <w:pStyle w:val="Normal"/>
        <w:widowControl/>
        <w:numPr>
          <w:ilvl w:val="0"/>
          <w:numId w:val="5"/>
        </w:numPr>
        <w:ind w:left="709" w:hanging="360"/>
        <w:jc w:val="both"/>
        <w:rPr>
          <w:sz w:val="28"/>
          <w:szCs w:val="28"/>
        </w:rPr>
      </w:pPr>
      <w:r>
        <w:rPr>
          <w:sz w:val="28"/>
          <w:szCs w:val="28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изображений; создание письменных сообщений; создание графических объектов; коммуникация и социальное взаимодействие; поиск и организация хранения информации; анализ информации).</w:t>
      </w:r>
    </w:p>
    <w:p>
      <w:pPr>
        <w:pStyle w:val="Normal"/>
        <w:numPr>
          <w:ilvl w:val="0"/>
          <w:numId w:val="5"/>
        </w:numPr>
        <w:ind w:left="709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основами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деятельность; владение устной и письменной речью. </w:t>
      </w:r>
    </w:p>
    <w:p>
      <w:pPr>
        <w:pStyle w:val="Normal"/>
        <w:shd w:val="clear" w:color="auto" w:fill="FFFFFF"/>
        <w:ind w:firstLine="567"/>
        <w:rPr>
          <w:b/>
          <w:b/>
          <w:bCs/>
          <w:i/>
          <w:i/>
          <w:iCs/>
          <w:spacing w:val="-6"/>
          <w:sz w:val="28"/>
          <w:szCs w:val="28"/>
          <w:u w:val="single"/>
        </w:rPr>
      </w:pPr>
      <w:r>
        <w:rPr>
          <w:b/>
          <w:bCs/>
          <w:i/>
          <w:iCs/>
          <w:spacing w:val="-6"/>
          <w:sz w:val="28"/>
          <w:szCs w:val="28"/>
          <w:u w:val="single"/>
        </w:rPr>
      </w:r>
    </w:p>
    <w:p>
      <w:pPr>
        <w:pStyle w:val="Normal"/>
        <w:shd w:val="clear" w:color="auto" w:fill="FFFFFF"/>
        <w:ind w:firstLine="567"/>
        <w:rPr>
          <w:b/>
          <w:b/>
          <w:bCs/>
          <w:i/>
          <w:i/>
          <w:iCs/>
          <w:spacing w:val="-6"/>
          <w:sz w:val="28"/>
          <w:szCs w:val="28"/>
          <w:u w:val="single"/>
        </w:rPr>
      </w:pPr>
      <w:r>
        <w:rPr>
          <w:b/>
          <w:bCs/>
          <w:i/>
          <w:iCs/>
          <w:spacing w:val="-6"/>
          <w:sz w:val="28"/>
          <w:szCs w:val="28"/>
          <w:u w:val="single"/>
        </w:rPr>
        <w:t>Способы оценки уровня достижений учащихся</w:t>
      </w:r>
    </w:p>
    <w:p>
      <w:pPr>
        <w:pStyle w:val="Normal"/>
        <w:shd w:val="clear" w:color="auto" w:fill="FFFFFF"/>
        <w:ind w:firstLine="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Основой оценивания деятельности каждого ученика являются результаты анализа его образовательной продук</w:t>
      </w:r>
      <w:r>
        <w:rPr>
          <w:spacing w:val="-6"/>
          <w:sz w:val="28"/>
          <w:szCs w:val="28"/>
        </w:rPr>
        <w:t>ции и деятельности по ее созданию.</w:t>
      </w:r>
    </w:p>
    <w:p>
      <w:pPr>
        <w:pStyle w:val="Normal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Предметом диагностики, контроля и оценки в дан</w:t>
      </w:r>
      <w:r>
        <w:rPr>
          <w:spacing w:val="-7"/>
          <w:sz w:val="28"/>
          <w:szCs w:val="28"/>
        </w:rPr>
        <w:t>ном курсе являются: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600" w:leader="none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внешние образовательные продукты учеников: со</w:t>
      </w:r>
      <w:r>
        <w:rPr>
          <w:spacing w:val="-6"/>
          <w:sz w:val="28"/>
          <w:szCs w:val="28"/>
        </w:rPr>
        <w:t>зданные ими 3-</w:t>
      </w:r>
      <w:r>
        <w:rPr>
          <w:spacing w:val="-6"/>
          <w:sz w:val="28"/>
          <w:szCs w:val="28"/>
          <w:lang w:val="en-US"/>
        </w:rPr>
        <w:t>D</w:t>
      </w:r>
      <w:r>
        <w:rPr>
          <w:spacing w:val="-6"/>
          <w:sz w:val="28"/>
          <w:szCs w:val="28"/>
        </w:rPr>
        <w:t xml:space="preserve"> конструкции;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600" w:leader="none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внутренние личностные качества учеников: освоенные ими способы деятельности, знания, умения, ко</w:t>
      </w:r>
      <w:r>
        <w:rPr>
          <w:spacing w:val="-6"/>
          <w:sz w:val="28"/>
          <w:szCs w:val="28"/>
        </w:rPr>
        <w:t xml:space="preserve">торые относятся к содержанию курса. 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Качество образовательной продукции учеников оценивается по устанавливаемым в каждом случае критериям. 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ind w:firstLine="567"/>
        <w:rPr>
          <w:sz w:val="28"/>
          <w:szCs w:val="28"/>
        </w:rPr>
      </w:pPr>
      <w:r>
        <w:rPr>
          <w:spacing w:val="-8"/>
          <w:sz w:val="28"/>
          <w:szCs w:val="28"/>
        </w:rPr>
        <w:t>Для диагностики освоенных учеником умений и спо</w:t>
        <w:softHyphen/>
      </w:r>
      <w:r>
        <w:rPr>
          <w:spacing w:val="-6"/>
          <w:sz w:val="28"/>
          <w:szCs w:val="28"/>
        </w:rPr>
        <w:t>собов деятельности применяются рефлексивные зада</w:t>
        <w:softHyphen/>
      </w:r>
      <w:r>
        <w:rPr>
          <w:spacing w:val="-11"/>
          <w:sz w:val="28"/>
          <w:szCs w:val="28"/>
        </w:rPr>
        <w:t xml:space="preserve">ния. Ученик устно или письменно описывает этапы своей </w:t>
      </w:r>
      <w:r>
        <w:rPr>
          <w:spacing w:val="-6"/>
          <w:sz w:val="28"/>
          <w:szCs w:val="28"/>
        </w:rPr>
        <w:t>деятельности, возникающие проблемы, применяемые способы их решения. Рефлексивные материалы учени</w:t>
        <w:softHyphen/>
        <w:t>ков служат предметом оценки уровня развития их лич</w:t>
        <w:softHyphen/>
      </w:r>
      <w:r>
        <w:rPr>
          <w:sz w:val="28"/>
          <w:szCs w:val="28"/>
        </w:rPr>
        <w:t>ностных качеств — знаний, умений, способностей.</w:t>
      </w:r>
    </w:p>
    <w:p>
      <w:pPr>
        <w:pStyle w:val="Normal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Учитель оценивает уровень развития личностных ка</w:t>
        <w:softHyphen/>
      </w:r>
      <w:r>
        <w:rPr>
          <w:spacing w:val="-6"/>
          <w:sz w:val="28"/>
          <w:szCs w:val="28"/>
        </w:rPr>
        <w:t xml:space="preserve">честв учеников по параметрам, сгруппированным в </w:t>
      </w:r>
      <w:r>
        <w:rPr>
          <w:spacing w:val="-5"/>
          <w:sz w:val="28"/>
          <w:szCs w:val="28"/>
        </w:rPr>
        <w:t>определенные блоки: технические, креативные, реф</w:t>
        <w:softHyphen/>
      </w:r>
      <w:r>
        <w:rPr>
          <w:spacing w:val="-4"/>
          <w:sz w:val="28"/>
          <w:szCs w:val="28"/>
        </w:rPr>
        <w:t>лексивные качества.</w:t>
      </w:r>
    </w:p>
    <w:p>
      <w:pPr>
        <w:pStyle w:val="Normal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имеет различные способы выражения — уст</w:t>
        <w:softHyphen/>
      </w:r>
      <w:r>
        <w:rPr>
          <w:spacing w:val="-6"/>
          <w:sz w:val="28"/>
          <w:szCs w:val="28"/>
        </w:rPr>
        <w:t>ные суждения педагога, письменные качественные ха</w:t>
        <w:softHyphen/>
      </w:r>
      <w:r>
        <w:rPr>
          <w:spacing w:val="-7"/>
          <w:sz w:val="28"/>
          <w:szCs w:val="28"/>
        </w:rPr>
        <w:t>рактеристики, систематизированные по заданным пара</w:t>
        <w:softHyphen/>
      </w:r>
      <w:r>
        <w:rPr>
          <w:spacing w:val="-8"/>
          <w:sz w:val="28"/>
          <w:szCs w:val="28"/>
        </w:rPr>
        <w:t>метрам аналитические данные, в том числе и рейтинги.</w:t>
      </w:r>
    </w:p>
    <w:p>
      <w:pPr>
        <w:pStyle w:val="Normal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Оценке подлежит в первую очередь уровень достиже</w:t>
        <w:softHyphen/>
      </w:r>
      <w:r>
        <w:rPr>
          <w:spacing w:val="-6"/>
          <w:sz w:val="28"/>
          <w:szCs w:val="28"/>
        </w:rPr>
        <w:t xml:space="preserve">ния учеником минимально необходимых результатов, а также те направления и </w:t>
      </w:r>
      <w:r>
        <w:rPr>
          <w:spacing w:val="-8"/>
          <w:sz w:val="28"/>
          <w:szCs w:val="28"/>
        </w:rPr>
        <w:t xml:space="preserve">результаты деятельности учеников, которые определены </w:t>
      </w:r>
      <w:r>
        <w:rPr>
          <w:spacing w:val="-9"/>
          <w:sz w:val="28"/>
          <w:szCs w:val="28"/>
        </w:rPr>
        <w:t>в рабочей программе учителя</w:t>
      </w:r>
      <w:r>
        <w:rPr>
          <w:spacing w:val="-8"/>
          <w:sz w:val="28"/>
          <w:szCs w:val="28"/>
        </w:rPr>
        <w:t>.</w:t>
      </w:r>
    </w:p>
    <w:p>
      <w:pPr>
        <w:pStyle w:val="Normal"/>
        <w:shd w:val="clear" w:color="auto" w:fill="FFFFFF"/>
        <w:ind w:firstLine="567"/>
        <w:jc w:val="both"/>
        <w:rPr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Ученик выступает полноправным субъектом </w:t>
      </w:r>
      <w:r>
        <w:rPr>
          <w:iCs/>
          <w:sz w:val="28"/>
          <w:szCs w:val="28"/>
        </w:rPr>
        <w:t xml:space="preserve">оценивания. Одна из задач педагога </w:t>
      </w:r>
      <w:r>
        <w:rPr>
          <w:sz w:val="28"/>
          <w:szCs w:val="28"/>
        </w:rPr>
        <w:t xml:space="preserve">— </w:t>
      </w:r>
      <w:r>
        <w:rPr>
          <w:iCs/>
          <w:sz w:val="28"/>
          <w:szCs w:val="28"/>
        </w:rPr>
        <w:t xml:space="preserve">обучение учащихся навыкам самооценки. С этой целью </w:t>
      </w:r>
      <w:r>
        <w:rPr>
          <w:iCs/>
          <w:spacing w:val="-1"/>
          <w:sz w:val="28"/>
          <w:szCs w:val="28"/>
        </w:rPr>
        <w:t>учитель выделяет и поясняет критерии оценки, учит учащихся формулировать эти критерии в зависимости от поставленных целей и особен</w:t>
        <w:softHyphen/>
      </w:r>
      <w:r>
        <w:rPr>
          <w:iCs/>
          <w:sz w:val="28"/>
          <w:szCs w:val="28"/>
        </w:rPr>
        <w:t xml:space="preserve">ностей образовательного продукта </w:t>
      </w:r>
      <w:r>
        <w:rPr>
          <w:sz w:val="28"/>
          <w:szCs w:val="28"/>
        </w:rPr>
        <w:t xml:space="preserve">— </w:t>
      </w:r>
      <w:r>
        <w:rPr>
          <w:iCs/>
          <w:sz w:val="28"/>
          <w:szCs w:val="28"/>
        </w:rPr>
        <w:t>создавае</w:t>
        <w:softHyphen/>
      </w:r>
      <w:r>
        <w:rPr>
          <w:iCs/>
          <w:spacing w:val="-3"/>
          <w:sz w:val="28"/>
          <w:szCs w:val="28"/>
        </w:rPr>
        <w:t>мой 3-</w:t>
      </w:r>
      <w:r>
        <w:rPr>
          <w:iCs/>
          <w:spacing w:val="-3"/>
          <w:sz w:val="28"/>
          <w:szCs w:val="28"/>
          <w:lang w:val="en-US"/>
        </w:rPr>
        <w:t>D</w:t>
      </w:r>
      <w:r>
        <w:rPr>
          <w:iCs/>
          <w:spacing w:val="-3"/>
          <w:sz w:val="28"/>
          <w:szCs w:val="28"/>
        </w:rPr>
        <w:t xml:space="preserve"> модели.</w:t>
      </w:r>
    </w:p>
    <w:p>
      <w:pPr>
        <w:pStyle w:val="Normal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Проверка достигаемых учениками образовательных </w:t>
      </w:r>
      <w:r>
        <w:rPr>
          <w:spacing w:val="-8"/>
          <w:sz w:val="28"/>
          <w:szCs w:val="28"/>
        </w:rPr>
        <w:t>результатов производится в следующих формах: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581" w:leader="none"/>
        </w:tabs>
        <w:ind w:firstLine="567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текущий рефлексивный самоанализ, контроль и </w:t>
      </w:r>
      <w:r>
        <w:rPr>
          <w:spacing w:val="-6"/>
          <w:sz w:val="28"/>
          <w:szCs w:val="28"/>
        </w:rPr>
        <w:t>самооценка учащимися выполняемых заданий;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581" w:leader="none"/>
        </w:tabs>
        <w:ind w:firstLine="567"/>
        <w:rPr>
          <w:sz w:val="28"/>
          <w:szCs w:val="28"/>
        </w:rPr>
      </w:pPr>
      <w:r>
        <w:rPr>
          <w:spacing w:val="-10"/>
          <w:sz w:val="28"/>
          <w:szCs w:val="28"/>
        </w:rPr>
        <w:t>взаимооценка учащимися работ друг друга или ра</w:t>
      </w:r>
      <w:r>
        <w:rPr>
          <w:spacing w:val="-8"/>
          <w:sz w:val="28"/>
          <w:szCs w:val="28"/>
        </w:rPr>
        <w:t>бот, выполненных в группах;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581" w:leader="none"/>
        </w:tabs>
        <w:ind w:firstLine="567"/>
        <w:rPr>
          <w:sz w:val="28"/>
          <w:szCs w:val="28"/>
        </w:rPr>
      </w:pPr>
      <w:r>
        <w:rPr>
          <w:spacing w:val="-7"/>
          <w:sz w:val="28"/>
          <w:szCs w:val="28"/>
        </w:rPr>
        <w:t>публичная защита выполненных учащимися твор</w:t>
        <w:softHyphen/>
        <w:t>ческих работ (индивидуальных и групповых);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581" w:leader="none"/>
        </w:tabs>
        <w:ind w:firstLine="567"/>
        <w:rPr>
          <w:sz w:val="28"/>
          <w:szCs w:val="28"/>
        </w:rPr>
      </w:pPr>
      <w:r>
        <w:rPr>
          <w:spacing w:val="-4"/>
          <w:sz w:val="28"/>
          <w:szCs w:val="28"/>
        </w:rPr>
        <w:t>текущая диагностика и оценка учителем деятель</w:t>
        <w:softHyphen/>
      </w:r>
      <w:r>
        <w:rPr>
          <w:spacing w:val="-5"/>
          <w:sz w:val="28"/>
          <w:szCs w:val="28"/>
        </w:rPr>
        <w:t>ности школьников;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581" w:leader="none"/>
        </w:tabs>
        <w:ind w:firstLine="567"/>
        <w:rPr>
          <w:sz w:val="28"/>
          <w:szCs w:val="28"/>
        </w:rPr>
      </w:pPr>
      <w:r>
        <w:rPr>
          <w:spacing w:val="-4"/>
          <w:sz w:val="28"/>
          <w:szCs w:val="28"/>
        </w:rPr>
        <w:t>итоговая оценка деятельности и образовательной продукции ученика</w:t>
      </w:r>
      <w:r>
        <w:rPr>
          <w:spacing w:val="-6"/>
          <w:sz w:val="28"/>
          <w:szCs w:val="28"/>
        </w:rPr>
        <w:t>;</w:t>
      </w:r>
    </w:p>
    <w:p>
      <w:pPr>
        <w:pStyle w:val="Normal"/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Итоговый контроль проводится в конце всего курса. </w:t>
      </w:r>
      <w:r>
        <w:rPr>
          <w:spacing w:val="-8"/>
          <w:sz w:val="28"/>
          <w:szCs w:val="28"/>
        </w:rPr>
        <w:t xml:space="preserve">Он может иметь форму зачета, олимпиады или защиты, </w:t>
      </w:r>
      <w:r>
        <w:rPr>
          <w:spacing w:val="-5"/>
          <w:sz w:val="28"/>
          <w:szCs w:val="28"/>
        </w:rPr>
        <w:t xml:space="preserve">творческих работ. Данный тип контроля предполагает </w:t>
      </w:r>
      <w:r>
        <w:rPr>
          <w:spacing w:val="-8"/>
          <w:sz w:val="28"/>
          <w:szCs w:val="28"/>
        </w:rPr>
        <w:t xml:space="preserve">комплексную проверку образовательных результатов по </w:t>
      </w:r>
      <w:r>
        <w:rPr>
          <w:spacing w:val="-5"/>
          <w:sz w:val="28"/>
          <w:szCs w:val="28"/>
        </w:rPr>
        <w:t>всем заявленным целям и направлениям курса.</w:t>
      </w:r>
    </w:p>
    <w:p>
      <w:pPr>
        <w:pStyle w:val="Normal"/>
        <w:shd w:val="clear" w:color="auto" w:fill="FFFFFF"/>
        <w:ind w:firstLine="567"/>
        <w:jc w:val="center"/>
        <w:rPr>
          <w:b/>
          <w:b/>
          <w:spacing w:val="-9"/>
          <w:sz w:val="28"/>
          <w:szCs w:val="28"/>
        </w:rPr>
      </w:pPr>
      <w:r>
        <w:rPr>
          <w:b/>
          <w:spacing w:val="-9"/>
          <w:sz w:val="28"/>
          <w:szCs w:val="28"/>
        </w:rPr>
      </w:r>
    </w:p>
    <w:p>
      <w:pPr>
        <w:pStyle w:val="Normal"/>
        <w:shd w:val="clear" w:color="auto" w:fill="FFFFFF"/>
        <w:ind w:firstLine="567"/>
        <w:jc w:val="center"/>
        <w:rPr>
          <w:b/>
          <w:b/>
          <w:spacing w:val="-9"/>
          <w:sz w:val="28"/>
          <w:szCs w:val="28"/>
        </w:rPr>
      </w:pPr>
      <w:r>
        <w:rPr>
          <w:b/>
          <w:spacing w:val="-9"/>
          <w:sz w:val="28"/>
          <w:szCs w:val="28"/>
        </w:rPr>
        <w:t>Учебно-тематический план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3"/>
        <w:tblW w:w="992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5"/>
        <w:gridCol w:w="4088"/>
        <w:gridCol w:w="1418"/>
        <w:gridCol w:w="1701"/>
        <w:gridCol w:w="1701"/>
      </w:tblGrid>
      <w:tr>
        <w:trPr/>
        <w:tc>
          <w:tcPr>
            <w:tcW w:w="101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 xml:space="preserve">№ </w:t>
            </w:r>
            <w:r>
              <w:rPr>
                <w:b/>
                <w:kern w:val="0"/>
                <w:sz w:val="28"/>
                <w:szCs w:val="28"/>
                <w:lang w:val="ru-RU" w:bidi="ar-SA"/>
              </w:rPr>
              <w:t>занятия</w:t>
            </w:r>
          </w:p>
        </w:tc>
        <w:tc>
          <w:tcPr>
            <w:tcW w:w="408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Тема</w:t>
            </w:r>
          </w:p>
        </w:tc>
        <w:tc>
          <w:tcPr>
            <w:tcW w:w="141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Кол-во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часов</w:t>
            </w:r>
          </w:p>
        </w:tc>
        <w:tc>
          <w:tcPr>
            <w:tcW w:w="340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Дата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101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08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План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Факт</w:t>
            </w:r>
          </w:p>
        </w:tc>
      </w:tr>
      <w:tr>
        <w:trPr>
          <w:trHeight w:val="345" w:hRule="atLeast"/>
        </w:trPr>
        <w:tc>
          <w:tcPr>
            <w:tcW w:w="1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60" w:hanging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4088" w:type="dxa"/>
            <w:tcBorders/>
          </w:tcPr>
          <w:p>
            <w:pPr>
              <w:pStyle w:val="Style19"/>
              <w:widowControl w:val="false"/>
              <w:suppressAutoHyphens w:val="true"/>
              <w:spacing w:lineRule="auto" w:line="276"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Вводное занятие. Инструктаж по ОТ.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70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Сентябрь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07" w:hRule="atLeast"/>
        </w:trPr>
        <w:tc>
          <w:tcPr>
            <w:tcW w:w="1015" w:type="dxa"/>
            <w:tcBorders/>
          </w:tcPr>
          <w:p>
            <w:pPr>
              <w:pStyle w:val="Style19"/>
              <w:widowControl w:val="false"/>
              <w:suppressAutoHyphens w:val="true"/>
              <w:spacing w:lineRule="auto" w:line="276" w:beforeAutospacing="1" w:after="0"/>
              <w:ind w:left="-60" w:hanging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4088" w:type="dxa"/>
            <w:tcBorders/>
          </w:tcPr>
          <w:p>
            <w:pPr>
              <w:pStyle w:val="Style19"/>
              <w:widowControl w:val="false"/>
              <w:suppressAutoHyphens w:val="true"/>
              <w:spacing w:lineRule="auto" w:line="276"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3</w:t>
            </w:r>
            <w:r>
              <w:rPr>
                <w:kern w:val="0"/>
                <w:sz w:val="28"/>
                <w:szCs w:val="28"/>
                <w:lang w:val="en-US" w:bidi="ar-SA"/>
              </w:rPr>
              <w:t>D</w:t>
            </w:r>
            <w:r>
              <w:rPr>
                <w:kern w:val="0"/>
                <w:sz w:val="28"/>
                <w:szCs w:val="28"/>
                <w:lang w:val="ru-RU" w:bidi="ar-SA"/>
              </w:rPr>
              <w:t>-моделирование.  Современные возможности.</w:t>
            </w:r>
          </w:p>
        </w:tc>
        <w:tc>
          <w:tcPr>
            <w:tcW w:w="1418" w:type="dxa"/>
            <w:tcBorders/>
          </w:tcPr>
          <w:p>
            <w:pPr>
              <w:pStyle w:val="Style19"/>
              <w:widowControl w:val="false"/>
              <w:tabs>
                <w:tab w:val="clear" w:pos="708"/>
                <w:tab w:val="center" w:pos="908" w:leader="none"/>
              </w:tabs>
              <w:suppressAutoHyphens w:val="true"/>
              <w:spacing w:lineRule="auto" w:line="276" w:before="45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92" w:hRule="atLeast"/>
        </w:trPr>
        <w:tc>
          <w:tcPr>
            <w:tcW w:w="1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60" w:hanging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4088" w:type="dxa"/>
            <w:tcBorders/>
          </w:tcPr>
          <w:p>
            <w:pPr>
              <w:pStyle w:val="Style19"/>
              <w:widowControl w:val="false"/>
              <w:suppressAutoHyphens w:val="true"/>
              <w:spacing w:lineRule="auto" w:line="276" w:before="0" w:after="0"/>
              <w:ind w:left="-73" w:firstLine="73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3</w:t>
            </w:r>
            <w:r>
              <w:rPr>
                <w:kern w:val="0"/>
                <w:sz w:val="28"/>
                <w:szCs w:val="28"/>
                <w:lang w:val="en-US" w:bidi="ar-SA"/>
              </w:rPr>
              <w:t>D</w:t>
            </w:r>
            <w:r>
              <w:rPr>
                <w:kern w:val="0"/>
                <w:sz w:val="28"/>
                <w:szCs w:val="28"/>
                <w:lang w:val="ru-RU" w:bidi="ar-SA"/>
              </w:rPr>
              <w:t>-моделирование.  Материалы. Технические возможности.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50" w:leader="none"/>
                <w:tab w:val="center" w:pos="908" w:leader="none"/>
              </w:tabs>
              <w:suppressAutoHyphens w:val="tru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60" w:hanging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4088" w:type="dxa"/>
            <w:tcBorders/>
          </w:tcPr>
          <w:p>
            <w:pPr>
              <w:pStyle w:val="Style19"/>
              <w:widowControl w:val="false"/>
              <w:tabs>
                <w:tab w:val="clear" w:pos="708"/>
                <w:tab w:val="left" w:pos="4125" w:leader="none"/>
              </w:tabs>
              <w:suppressAutoHyphens w:val="true"/>
              <w:spacing w:lineRule="auto" w:line="276" w:before="0" w:after="0"/>
              <w:ind w:left="-73" w:firstLine="73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3</w:t>
            </w:r>
            <w:r>
              <w:rPr>
                <w:kern w:val="0"/>
                <w:sz w:val="28"/>
                <w:szCs w:val="28"/>
                <w:lang w:val="en-US" w:bidi="ar-SA"/>
              </w:rPr>
              <w:t>D</w:t>
            </w:r>
            <w:r>
              <w:rPr>
                <w:kern w:val="0"/>
                <w:sz w:val="28"/>
                <w:szCs w:val="28"/>
                <w:lang w:val="ru-RU" w:bidi="ar-SA"/>
              </w:rPr>
              <w:t>-принтер.  Третья техническая революция.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21" w:hRule="atLeast"/>
        </w:trPr>
        <w:tc>
          <w:tcPr>
            <w:tcW w:w="1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60" w:hanging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4088" w:type="dxa"/>
            <w:tcBorders/>
          </w:tcPr>
          <w:p>
            <w:pPr>
              <w:pStyle w:val="Style19"/>
              <w:widowControl w:val="false"/>
              <w:tabs>
                <w:tab w:val="clear" w:pos="708"/>
                <w:tab w:val="left" w:pos="3360" w:leader="none"/>
              </w:tabs>
              <w:suppressAutoHyphens w:val="true"/>
              <w:spacing w:lineRule="auto" w:line="276"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Бумажное макетирование. Техника безопасности.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3360" w:leader="none"/>
              </w:tabs>
              <w:suppressAutoHyphens w:val="true"/>
              <w:spacing w:lineRule="auto" w:line="276"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Основы работы с материалом. Характеристика, особенности работы. Технические приёмы.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70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Октябрь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52" w:hRule="atLeast"/>
        </w:trPr>
        <w:tc>
          <w:tcPr>
            <w:tcW w:w="1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60" w:hanging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4088" w:type="dxa"/>
            <w:tcBorders/>
          </w:tcPr>
          <w:p>
            <w:pPr>
              <w:pStyle w:val="Style19"/>
              <w:widowControl w:val="false"/>
              <w:tabs>
                <w:tab w:val="clear" w:pos="708"/>
                <w:tab w:val="left" w:pos="1530" w:leader="none"/>
              </w:tabs>
              <w:suppressAutoHyphens w:val="true"/>
              <w:spacing w:lineRule="auto" w:line="276" w:before="0" w:after="0"/>
              <w:ind w:left="-73" w:firstLine="73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Создание 3</w:t>
            </w:r>
            <w:r>
              <w:rPr>
                <w:kern w:val="0"/>
                <w:sz w:val="28"/>
                <w:szCs w:val="28"/>
                <w:lang w:val="en-US" w:bidi="ar-SA"/>
              </w:rPr>
              <w:t>D</w:t>
            </w:r>
            <w:r>
              <w:rPr>
                <w:kern w:val="0"/>
                <w:sz w:val="28"/>
                <w:szCs w:val="28"/>
                <w:lang w:val="ru-RU" w:bidi="ar-SA"/>
              </w:rPr>
              <w:t>-модели из бумаги. Чертёж. Развёртка.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26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26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51" w:hRule="atLeast"/>
        </w:trPr>
        <w:tc>
          <w:tcPr>
            <w:tcW w:w="1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60" w:hanging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7</w:t>
            </w:r>
          </w:p>
        </w:tc>
        <w:tc>
          <w:tcPr>
            <w:tcW w:w="4088" w:type="dxa"/>
            <w:tcBorders/>
          </w:tcPr>
          <w:p>
            <w:pPr>
              <w:pStyle w:val="Style19"/>
              <w:widowControl w:val="false"/>
              <w:suppressAutoHyphens w:val="true"/>
              <w:spacing w:lineRule="auto" w:line="276" w:before="0" w:after="0"/>
              <w:ind w:left="47" w:hanging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Создание 3</w:t>
            </w:r>
            <w:r>
              <w:rPr>
                <w:kern w:val="0"/>
                <w:sz w:val="28"/>
                <w:szCs w:val="28"/>
                <w:lang w:val="en-US" w:bidi="ar-SA"/>
              </w:rPr>
              <w:t>D</w:t>
            </w:r>
            <w:r>
              <w:rPr>
                <w:kern w:val="0"/>
                <w:sz w:val="28"/>
                <w:szCs w:val="28"/>
                <w:lang w:val="ru-RU" w:bidi="ar-SA"/>
              </w:rPr>
              <w:t>-модели из бумаги. Сборка модели.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60" w:hanging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8</w:t>
            </w:r>
          </w:p>
        </w:tc>
        <w:tc>
          <w:tcPr>
            <w:tcW w:w="4088" w:type="dxa"/>
            <w:tcBorders/>
          </w:tcPr>
          <w:p>
            <w:pPr>
              <w:pStyle w:val="Style19"/>
              <w:widowControl w:val="false"/>
              <w:tabs>
                <w:tab w:val="clear" w:pos="708"/>
                <w:tab w:val="left" w:pos="2640" w:leader="none"/>
              </w:tabs>
              <w:suppressAutoHyphens w:val="true"/>
              <w:spacing w:lineRule="auto" w:line="276" w:before="0" w:after="0"/>
              <w:ind w:left="47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Создание 3</w:t>
            </w:r>
            <w:r>
              <w:rPr>
                <w:kern w:val="0"/>
                <w:sz w:val="28"/>
                <w:szCs w:val="28"/>
                <w:lang w:val="en-US" w:bidi="ar-SA"/>
              </w:rPr>
              <w:t>D</w:t>
            </w:r>
            <w:r>
              <w:rPr>
                <w:kern w:val="0"/>
                <w:sz w:val="28"/>
                <w:szCs w:val="28"/>
                <w:lang w:val="ru-RU" w:bidi="ar-SA"/>
              </w:rPr>
              <w:t>-модели из бумаги. Завершение работы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60" w:hanging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9</w:t>
            </w:r>
          </w:p>
        </w:tc>
        <w:tc>
          <w:tcPr>
            <w:tcW w:w="40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Типы трёхмерных моделей. Построение составных объектов из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пластичныхматриалов</w:t>
            </w:r>
            <w:r>
              <w:rPr>
                <w:kern w:val="0"/>
                <w:sz w:val="28"/>
                <w:szCs w:val="28"/>
                <w:lang w:val="ru-RU" w:bidi="ar-SA"/>
              </w:rPr>
              <w:t>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70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Ноябрь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1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-6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16</w:t>
            </w:r>
          </w:p>
        </w:tc>
        <w:tc>
          <w:tcPr>
            <w:tcW w:w="4088" w:type="dxa"/>
            <w:tcBorders/>
          </w:tcPr>
          <w:p>
            <w:pPr>
              <w:pStyle w:val="Style19"/>
              <w:widowControl w:val="false"/>
              <w:tabs>
                <w:tab w:val="clear" w:pos="708"/>
                <w:tab w:val="left" w:pos="645" w:leader="none"/>
                <w:tab w:val="left" w:pos="1575" w:leader="none"/>
              </w:tabs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Введение. Основные понятия компьютерной графики. Техника безопасности.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1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-6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17</w:t>
            </w:r>
          </w:p>
        </w:tc>
        <w:tc>
          <w:tcPr>
            <w:tcW w:w="4088" w:type="dxa"/>
            <w:tcBorders/>
          </w:tcPr>
          <w:p>
            <w:pPr>
              <w:pStyle w:val="Style19"/>
              <w:widowControl w:val="false"/>
              <w:tabs>
                <w:tab w:val="clear" w:pos="708"/>
                <w:tab w:val="left" w:pos="645" w:leader="none"/>
                <w:tab w:val="left" w:pos="1575" w:leader="none"/>
              </w:tabs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Понятие трехмерного объекта. Вершины, ребра, грани объекта, их видимость.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1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-6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18</w:t>
            </w:r>
          </w:p>
        </w:tc>
        <w:tc>
          <w:tcPr>
            <w:tcW w:w="4088" w:type="dxa"/>
            <w:tcBorders/>
          </w:tcPr>
          <w:p>
            <w:pPr>
              <w:pStyle w:val="Style19"/>
              <w:widowControl w:val="false"/>
              <w:tabs>
                <w:tab w:val="clear" w:pos="708"/>
                <w:tab w:val="left" w:pos="645" w:leader="none"/>
                <w:tab w:val="left" w:pos="1575" w:leader="none"/>
              </w:tabs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Знакомство с компьютерной программой </w:t>
            </w:r>
            <w:r>
              <w:rPr>
                <w:kern w:val="0"/>
                <w:sz w:val="28"/>
                <w:szCs w:val="28"/>
                <w:lang w:val="en-US" w:bidi="ar-SA"/>
              </w:rPr>
              <w:t>CURA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15.04.3. </w:t>
            </w:r>
            <w:r>
              <w:rPr>
                <w:rStyle w:val="0pt"/>
                <w:color w:val="000000"/>
                <w:kern w:val="0"/>
                <w:sz w:val="28"/>
                <w:szCs w:val="28"/>
                <w:lang w:val="ru-RU" w:bidi="ar-SA"/>
              </w:rPr>
              <w:t>Элементы интерфейса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70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Декабрь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1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-6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19</w:t>
            </w:r>
          </w:p>
        </w:tc>
        <w:tc>
          <w:tcPr>
            <w:tcW w:w="4088" w:type="dxa"/>
            <w:tcBorders/>
          </w:tcPr>
          <w:p>
            <w:pPr>
              <w:pStyle w:val="Style19"/>
              <w:widowControl w:val="false"/>
              <w:tabs>
                <w:tab w:val="clear" w:pos="708"/>
                <w:tab w:val="left" w:pos="645" w:leader="none"/>
                <w:tab w:val="left" w:pos="1575" w:leader="none"/>
              </w:tabs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Практическая работа.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1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-6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20</w:t>
            </w:r>
          </w:p>
        </w:tc>
        <w:tc>
          <w:tcPr>
            <w:tcW w:w="4088" w:type="dxa"/>
            <w:tcBorders/>
          </w:tcPr>
          <w:p>
            <w:pPr>
              <w:pStyle w:val="Style19"/>
              <w:widowControl w:val="false"/>
              <w:tabs>
                <w:tab w:val="clear" w:pos="708"/>
                <w:tab w:val="left" w:pos="645" w:leader="none"/>
                <w:tab w:val="left" w:pos="1575" w:leader="none"/>
              </w:tabs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Преобразование объектов: перемещение, масштабирование, поворот, растягивание-сжатие и т.д.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4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1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-6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21</w:t>
            </w:r>
          </w:p>
        </w:tc>
        <w:tc>
          <w:tcPr>
            <w:tcW w:w="4088" w:type="dxa"/>
            <w:tcBorders/>
          </w:tcPr>
          <w:p>
            <w:pPr>
              <w:pStyle w:val="Style19"/>
              <w:widowControl w:val="false"/>
              <w:tabs>
                <w:tab w:val="clear" w:pos="708"/>
                <w:tab w:val="left" w:pos="645" w:leader="none"/>
                <w:tab w:val="left" w:pos="1575" w:leader="none"/>
              </w:tabs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Практическая работа.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3</w:t>
            </w:r>
          </w:p>
        </w:tc>
        <w:tc>
          <w:tcPr>
            <w:tcW w:w="170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Январь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1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-6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22</w:t>
            </w:r>
          </w:p>
        </w:tc>
        <w:tc>
          <w:tcPr>
            <w:tcW w:w="4088" w:type="dxa"/>
            <w:tcBorders/>
          </w:tcPr>
          <w:p>
            <w:pPr>
              <w:pStyle w:val="Style19"/>
              <w:widowControl w:val="false"/>
              <w:tabs>
                <w:tab w:val="clear" w:pos="708"/>
                <w:tab w:val="left" w:pos="645" w:leader="none"/>
                <w:tab w:val="left" w:pos="1575" w:leader="none"/>
              </w:tabs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Преобразование трехмерной модель в G-код. Подготовка к печати.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1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-6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23</w:t>
            </w:r>
          </w:p>
        </w:tc>
        <w:tc>
          <w:tcPr>
            <w:tcW w:w="4088" w:type="dxa"/>
            <w:tcBorders/>
          </w:tcPr>
          <w:p>
            <w:pPr>
              <w:pStyle w:val="Style19"/>
              <w:widowControl w:val="false"/>
              <w:tabs>
                <w:tab w:val="clear" w:pos="708"/>
                <w:tab w:val="left" w:pos="645" w:leader="none"/>
                <w:tab w:val="left" w:pos="1575" w:leader="none"/>
              </w:tabs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Практическая работа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3</w:t>
            </w:r>
          </w:p>
        </w:tc>
        <w:tc>
          <w:tcPr>
            <w:tcW w:w="170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Февраль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1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-6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24</w:t>
            </w:r>
          </w:p>
        </w:tc>
        <w:tc>
          <w:tcPr>
            <w:tcW w:w="4088" w:type="dxa"/>
            <w:tcBorders/>
          </w:tcPr>
          <w:p>
            <w:pPr>
              <w:pStyle w:val="Style19"/>
              <w:widowControl w:val="false"/>
              <w:tabs>
                <w:tab w:val="clear" w:pos="708"/>
                <w:tab w:val="left" w:pos="645" w:leader="none"/>
                <w:tab w:val="left" w:pos="1575" w:leader="none"/>
              </w:tabs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Знакомство с </w:t>
            </w:r>
            <w:r>
              <w:rPr>
                <w:rFonts w:eastAsia="Times New Roman" w:cs="Times New Roman"/>
                <w:spacing w:val="-5"/>
                <w:kern w:val="0"/>
                <w:sz w:val="28"/>
                <w:szCs w:val="28"/>
                <w:lang w:val="ru-RU" w:eastAsia="ru-RU" w:bidi="ar-SA"/>
              </w:rPr>
              <w:t xml:space="preserve">сервисом </w:t>
            </w:r>
            <w:r>
              <w:rPr>
                <w:rFonts w:eastAsia="Times New Roman" w:cs="Times New Roman"/>
                <w:spacing w:val="-5"/>
                <w:kern w:val="0"/>
                <w:sz w:val="28"/>
                <w:szCs w:val="28"/>
                <w:lang w:val="en-US" w:eastAsia="ru-RU" w:bidi="ar-SA"/>
              </w:rPr>
              <w:t xml:space="preserve">Tinkercad. </w:t>
            </w:r>
            <w:r>
              <w:rPr>
                <w:rStyle w:val="0pt"/>
                <w:color w:val="000000"/>
                <w:kern w:val="0"/>
                <w:sz w:val="28"/>
                <w:szCs w:val="28"/>
                <w:lang w:val="ru-RU" w:bidi="ar-SA"/>
              </w:rPr>
              <w:t>Элементы интерфейса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sz w:val="28"/>
                <w:szCs w:val="28"/>
                <w:lang w:val="en-US" w:bidi="ar-SA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2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78" w:hRule="atLeast"/>
        </w:trPr>
        <w:tc>
          <w:tcPr>
            <w:tcW w:w="101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-6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25</w:t>
            </w:r>
          </w:p>
        </w:tc>
        <w:tc>
          <w:tcPr>
            <w:tcW w:w="4088" w:type="dxa"/>
            <w:tcBorders/>
          </w:tcPr>
          <w:p>
            <w:pPr>
              <w:pStyle w:val="Style19"/>
              <w:widowControl w:val="false"/>
              <w:tabs>
                <w:tab w:val="clear" w:pos="708"/>
                <w:tab w:val="left" w:pos="645" w:leader="none"/>
                <w:tab w:val="left" w:pos="1575" w:leader="none"/>
              </w:tabs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Практическая работа.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3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1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-6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26</w:t>
            </w:r>
          </w:p>
        </w:tc>
        <w:tc>
          <w:tcPr>
            <w:tcW w:w="408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  <w:lang w:val="ru-RU" w:eastAsia="en-US" w:bidi="ar-SA"/>
              </w:rPr>
              <w:t>3</w:t>
            </w:r>
            <w:r>
              <w:rPr>
                <w:color w:val="auto"/>
                <w:kern w:val="0"/>
                <w:sz w:val="28"/>
                <w:szCs w:val="28"/>
                <w:lang w:val="en-US" w:eastAsia="en-US" w:bidi="ar-SA"/>
              </w:rPr>
              <w:t>D</w:t>
            </w:r>
            <w:r>
              <w:rPr>
                <w:color w:val="auto"/>
                <w:kern w:val="0"/>
                <w:sz w:val="28"/>
                <w:szCs w:val="28"/>
                <w:lang w:val="ru-RU" w:eastAsia="en-US" w:bidi="ar-SA"/>
              </w:rPr>
              <w:t>-принтер. Техника безопасности.</w:t>
            </w:r>
            <w:r>
              <w:rPr>
                <w:kern w:val="0"/>
                <w:sz w:val="28"/>
                <w:szCs w:val="28"/>
                <w:lang w:val="ru-RU" w:eastAsia="en-US" w:bidi="ar-SA"/>
              </w:rPr>
              <w:t xml:space="preserve"> Подготовка к 3</w:t>
            </w:r>
            <w:r>
              <w:rPr>
                <w:kern w:val="0"/>
                <w:sz w:val="28"/>
                <w:szCs w:val="28"/>
                <w:lang w:val="en-US" w:eastAsia="en-US" w:bidi="ar-SA"/>
              </w:rPr>
              <w:t>D</w:t>
            </w:r>
            <w:r>
              <w:rPr>
                <w:kern w:val="0"/>
                <w:sz w:val="28"/>
                <w:szCs w:val="28"/>
                <w:lang w:val="ru-RU" w:eastAsia="en-US" w:bidi="ar-SA"/>
              </w:rPr>
              <w:t>-печати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sz w:val="28"/>
                <w:szCs w:val="28"/>
                <w:lang w:val="en-US" w:bidi="ar-SA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2</w:t>
            </w:r>
          </w:p>
        </w:tc>
        <w:tc>
          <w:tcPr>
            <w:tcW w:w="170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Март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Апрель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Март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Апрель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0" w:hRule="atLeast"/>
        </w:trPr>
        <w:tc>
          <w:tcPr>
            <w:tcW w:w="101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-6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27</w:t>
            </w:r>
          </w:p>
        </w:tc>
        <w:tc>
          <w:tcPr>
            <w:tcW w:w="408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Работа в программ</w:t>
            </w:r>
            <w:r>
              <w:rPr>
                <w:kern w:val="0"/>
                <w:sz w:val="28"/>
                <w:szCs w:val="28"/>
                <w:lang w:val="en-US" w:eastAsia="en-US" w:bidi="ar-SA"/>
              </w:rPr>
              <w:t>t</w:t>
            </w:r>
            <w:r>
              <w:rPr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color w:val="auto"/>
                <w:kern w:val="0"/>
                <w:sz w:val="28"/>
                <w:szCs w:val="28"/>
                <w:lang w:val="en-US" w:eastAsia="en-US" w:bidi="ar-SA"/>
              </w:rPr>
              <w:t>CURA</w:t>
            </w:r>
            <w:r>
              <w:rPr>
                <w:color w:val="auto"/>
                <w:kern w:val="0"/>
                <w:sz w:val="28"/>
                <w:szCs w:val="28"/>
                <w:lang w:val="ru-RU" w:eastAsia="en-US" w:bidi="ar-SA"/>
              </w:rPr>
              <w:t xml:space="preserve"> 15.04.3 и сервисе </w:t>
            </w:r>
            <w:r>
              <w:rPr>
                <w:color w:val="auto"/>
                <w:kern w:val="0"/>
                <w:sz w:val="28"/>
                <w:szCs w:val="28"/>
                <w:lang w:val="en-US" w:eastAsia="en-US" w:bidi="ar-SA"/>
              </w:rPr>
              <w:t>Tinkercad</w:t>
            </w:r>
            <w:r>
              <w:rPr>
                <w:color w:val="auto"/>
                <w:kern w:val="0"/>
                <w:sz w:val="28"/>
                <w:szCs w:val="28"/>
                <w:lang w:val="ru-RU" w:eastAsia="en-US" w:bidi="ar-SA"/>
              </w:rPr>
              <w:t>, 3</w:t>
            </w:r>
            <w:r>
              <w:rPr>
                <w:color w:val="auto"/>
                <w:kern w:val="0"/>
                <w:sz w:val="28"/>
                <w:szCs w:val="28"/>
                <w:lang w:val="en-US" w:eastAsia="en-US" w:bidi="ar-SA"/>
              </w:rPr>
              <w:t>D</w:t>
            </w:r>
            <w:r>
              <w:rPr>
                <w:color w:val="auto"/>
                <w:kern w:val="0"/>
                <w:sz w:val="28"/>
                <w:szCs w:val="28"/>
                <w:lang w:val="ru-RU" w:eastAsia="en-US" w:bidi="ar-SA"/>
              </w:rPr>
              <w:t>-принтером. Работа  в группе.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10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1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-6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29</w:t>
            </w:r>
          </w:p>
        </w:tc>
        <w:tc>
          <w:tcPr>
            <w:tcW w:w="40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Работа в программ</w:t>
            </w:r>
            <w:r>
              <w:rPr>
                <w:kern w:val="0"/>
                <w:sz w:val="28"/>
                <w:szCs w:val="28"/>
                <w:lang w:val="en-US" w:eastAsia="en-US" w:bidi="ar-SA"/>
              </w:rPr>
              <w:t>t</w:t>
            </w:r>
            <w:r>
              <w:rPr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color w:val="auto"/>
                <w:kern w:val="0"/>
                <w:sz w:val="28"/>
                <w:szCs w:val="28"/>
                <w:lang w:val="en-US" w:eastAsia="en-US" w:bidi="ar-SA"/>
              </w:rPr>
              <w:t>CURA</w:t>
            </w:r>
            <w:r>
              <w:rPr>
                <w:color w:val="auto"/>
                <w:kern w:val="0"/>
                <w:sz w:val="28"/>
                <w:szCs w:val="28"/>
                <w:lang w:val="ru-RU" w:eastAsia="en-US" w:bidi="ar-SA"/>
              </w:rPr>
              <w:t xml:space="preserve"> 15.04.3 и сервисе </w:t>
            </w:r>
            <w:r>
              <w:rPr>
                <w:color w:val="auto"/>
                <w:kern w:val="0"/>
                <w:sz w:val="28"/>
                <w:szCs w:val="28"/>
                <w:lang w:val="en-US" w:eastAsia="en-US" w:bidi="ar-SA"/>
              </w:rPr>
              <w:t>Tinkercad</w:t>
            </w:r>
            <w:r>
              <w:rPr>
                <w:color w:val="auto"/>
                <w:kern w:val="0"/>
                <w:sz w:val="28"/>
                <w:szCs w:val="28"/>
                <w:lang w:val="ru-RU" w:eastAsia="en-US" w:bidi="ar-SA"/>
              </w:rPr>
              <w:t>, 3</w:t>
            </w:r>
            <w:r>
              <w:rPr>
                <w:color w:val="auto"/>
                <w:kern w:val="0"/>
                <w:sz w:val="28"/>
                <w:szCs w:val="28"/>
                <w:lang w:val="en-US" w:eastAsia="en-US" w:bidi="ar-SA"/>
              </w:rPr>
              <w:t>D</w:t>
            </w:r>
            <w:r>
              <w:rPr>
                <w:color w:val="auto"/>
                <w:kern w:val="0"/>
                <w:sz w:val="28"/>
                <w:szCs w:val="28"/>
                <w:lang w:val="ru-RU" w:eastAsia="en-US" w:bidi="ar-SA"/>
              </w:rPr>
              <w:t>-принтером.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Самостоятельная работа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sz w:val="28"/>
                <w:szCs w:val="28"/>
                <w:lang w:val="en-US" w:bidi="ar-SA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4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1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-6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32</w:t>
            </w:r>
          </w:p>
        </w:tc>
        <w:tc>
          <w:tcPr>
            <w:tcW w:w="40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Творческое оформление работы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sz w:val="28"/>
                <w:szCs w:val="28"/>
                <w:lang w:val="en-US" w:bidi="ar-SA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5</w:t>
            </w:r>
          </w:p>
        </w:tc>
        <w:tc>
          <w:tcPr>
            <w:tcW w:w="170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Май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1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-6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34</w:t>
            </w:r>
          </w:p>
        </w:tc>
        <w:tc>
          <w:tcPr>
            <w:tcW w:w="4088" w:type="dxa"/>
            <w:tcBorders/>
          </w:tcPr>
          <w:p>
            <w:pPr>
              <w:pStyle w:val="Style19"/>
              <w:widowControl w:val="false"/>
              <w:tabs>
                <w:tab w:val="clear" w:pos="708"/>
                <w:tab w:val="left" w:pos="645" w:leader="none"/>
                <w:tab w:val="left" w:pos="1575" w:leader="none"/>
              </w:tabs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Итоговое занятие.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kern w:val="0"/>
                <w:sz w:val="28"/>
                <w:szCs w:val="28"/>
                <w:lang w:val="en-US" w:bidi="ar-SA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2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ИТОГО          </w:t>
      </w:r>
      <w:r>
        <w:rPr>
          <w:rFonts w:eastAsia="Times New Roman" w:cs="Times New Roman"/>
          <w:b/>
          <w:sz w:val="28"/>
          <w:szCs w:val="28"/>
          <w:lang w:val="en-US" w:eastAsia="ru-RU"/>
        </w:rPr>
        <w:t>68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Методическое и материальное обеспечение программы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shd w:fill="FFFFFF" w:val="clear"/>
        </w:rPr>
        <w:t>Программа реализуется при наличии:</w:t>
      </w:r>
    </w:p>
    <w:p>
      <w:pPr>
        <w:pStyle w:val="Normal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- двух учебных кабинетов (изобразительного искусства и информатики);</w:t>
      </w:r>
    </w:p>
    <w:p>
      <w:pPr>
        <w:pStyle w:val="Normal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 xml:space="preserve">- методических разработок по темам; </w:t>
      </w:r>
    </w:p>
    <w:p>
      <w:pPr>
        <w:pStyle w:val="Normal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- набора методик и упражнений;</w:t>
      </w:r>
    </w:p>
    <w:p>
      <w:pPr>
        <w:pStyle w:val="Normal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- материально-технических средств: компьютера с программным обеспечением, 3</w:t>
      </w:r>
      <w:r>
        <w:rPr>
          <w:sz w:val="28"/>
          <w:szCs w:val="28"/>
          <w:shd w:fill="FFFFFF" w:val="clear"/>
          <w:lang w:val="en-US"/>
        </w:rPr>
        <w:t>D</w:t>
      </w:r>
      <w:r>
        <w:rPr>
          <w:sz w:val="28"/>
          <w:szCs w:val="28"/>
          <w:shd w:fill="FFFFFF" w:val="clear"/>
        </w:rPr>
        <w:t>-принтера,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fill="FFFFFF" w:val="clear"/>
        </w:rPr>
        <w:t>бумаги, инструментов для работы с бумагой, пластические материалы дляя лепки)</w:t>
      </w:r>
    </w:p>
    <w:p>
      <w:pPr>
        <w:pStyle w:val="Normal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- канцелярских и художественных принадлежностей (карандаши, краски, кисти и т.п.)</w:t>
      </w:r>
    </w:p>
    <w:p>
      <w:pPr>
        <w:pStyle w:val="Normal"/>
        <w:spacing w:lineRule="auto" w:line="276"/>
        <w:rPr>
          <w:sz w:val="28"/>
          <w:szCs w:val="28"/>
        </w:rPr>
      </w:pPr>
      <w:hyperlink r:id="rId2">
        <w:r>
          <w:rPr>
            <w:color w:val="auto"/>
            <w:sz w:val="28"/>
            <w:szCs w:val="28"/>
            <w:u w:val="none"/>
          </w:rPr>
          <w:t>https://3dpt.ru/blogs/support/cura</w:t>
        </w:r>
      </w:hyperlink>
    </w:p>
    <w:p>
      <w:pPr>
        <w:pStyle w:val="Normal"/>
        <w:spacing w:lineRule="auto" w:line="276"/>
        <w:rPr>
          <w:sz w:val="28"/>
          <w:szCs w:val="28"/>
        </w:rPr>
      </w:pPr>
      <w:hyperlink r:id="rId3">
        <w:r>
          <w:rPr>
            <w:color w:val="auto"/>
            <w:sz w:val="28"/>
            <w:szCs w:val="28"/>
            <w:u w:val="none"/>
          </w:rPr>
          <w:t>https://3ddevice.com.ua/blog/reviews/3d-pechat-i-cura/</w:t>
        </w:r>
      </w:hyperlink>
    </w:p>
    <w:p>
      <w:pPr>
        <w:pStyle w:val="Normal"/>
        <w:spacing w:lineRule="auto" w:line="276"/>
        <w:rPr>
          <w:sz w:val="28"/>
          <w:szCs w:val="28"/>
        </w:rPr>
      </w:pPr>
      <w:r>
        <w:rPr>
          <w:rStyle w:val="Style13"/>
          <w:color w:val="auto"/>
          <w:sz w:val="28"/>
          <w:szCs w:val="28"/>
          <w:u w:val="none"/>
        </w:rPr>
        <w:t>https://www.tinkercad.com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567"/>
        <w:jc w:val="center"/>
        <w:rPr>
          <w:b/>
          <w:b/>
          <w:color w:val="000000" w:themeColor="text1"/>
          <w:spacing w:val="-1"/>
          <w:sz w:val="28"/>
          <w:szCs w:val="28"/>
        </w:rPr>
      </w:pPr>
      <w:r>
        <w:rPr>
          <w:b/>
          <w:color w:val="000000" w:themeColor="text1"/>
          <w:spacing w:val="-1"/>
          <w:sz w:val="28"/>
          <w:szCs w:val="28"/>
        </w:rPr>
      </w:r>
    </w:p>
    <w:p>
      <w:pPr>
        <w:pStyle w:val="Normal"/>
        <w:shd w:val="clear" w:color="auto" w:fill="FFFFFF"/>
        <w:ind w:firstLine="567"/>
        <w:jc w:val="center"/>
        <w:rPr>
          <w:b/>
          <w:b/>
          <w:color w:val="000000" w:themeColor="text1"/>
          <w:spacing w:val="-1"/>
          <w:sz w:val="28"/>
          <w:szCs w:val="28"/>
        </w:rPr>
      </w:pPr>
      <w:r>
        <w:rPr>
          <w:b/>
          <w:color w:val="000000" w:themeColor="text1"/>
          <w:spacing w:val="-1"/>
          <w:sz w:val="28"/>
          <w:szCs w:val="28"/>
        </w:rPr>
      </w:r>
    </w:p>
    <w:p>
      <w:pPr>
        <w:pStyle w:val="Normal"/>
        <w:shd w:val="clear" w:color="auto" w:fill="FFFFFF"/>
        <w:ind w:firstLine="567"/>
        <w:jc w:val="center"/>
        <w:rPr>
          <w:b/>
          <w:b/>
          <w:color w:val="000000" w:themeColor="text1"/>
          <w:spacing w:val="-1"/>
          <w:sz w:val="28"/>
          <w:szCs w:val="28"/>
        </w:rPr>
      </w:pPr>
      <w:r>
        <w:rPr>
          <w:b/>
          <w:color w:val="000000" w:themeColor="text1"/>
          <w:spacing w:val="-1"/>
          <w:sz w:val="28"/>
          <w:szCs w:val="28"/>
        </w:rPr>
      </w:r>
    </w:p>
    <w:p>
      <w:pPr>
        <w:pStyle w:val="Normal"/>
        <w:shd w:val="clear" w:color="auto" w:fill="FFFFFF"/>
        <w:ind w:firstLine="567"/>
        <w:jc w:val="center"/>
        <w:rPr>
          <w:b/>
          <w:b/>
          <w:color w:val="000000" w:themeColor="text1"/>
          <w:spacing w:val="-1"/>
          <w:sz w:val="28"/>
          <w:szCs w:val="28"/>
        </w:rPr>
      </w:pPr>
      <w:r>
        <w:rPr>
          <w:b/>
          <w:color w:val="000000" w:themeColor="text1"/>
          <w:spacing w:val="-1"/>
          <w:sz w:val="28"/>
          <w:szCs w:val="28"/>
        </w:rPr>
      </w:r>
    </w:p>
    <w:p>
      <w:pPr>
        <w:pStyle w:val="Normal"/>
        <w:shd w:val="clear" w:color="auto" w:fill="FFFFFF"/>
        <w:ind w:firstLine="567"/>
        <w:jc w:val="center"/>
        <w:rPr>
          <w:b/>
          <w:b/>
          <w:color w:val="000000" w:themeColor="text1"/>
          <w:spacing w:val="-1"/>
          <w:sz w:val="28"/>
          <w:szCs w:val="28"/>
        </w:rPr>
      </w:pPr>
      <w:r>
        <w:rPr>
          <w:b/>
          <w:color w:val="000000" w:themeColor="text1"/>
          <w:spacing w:val="-1"/>
          <w:sz w:val="28"/>
          <w:szCs w:val="28"/>
        </w:rPr>
      </w:r>
    </w:p>
    <w:p>
      <w:pPr>
        <w:pStyle w:val="Normal"/>
        <w:shd w:val="clear" w:color="auto" w:fill="FFFFFF"/>
        <w:ind w:firstLine="567"/>
        <w:jc w:val="center"/>
        <w:rPr>
          <w:b/>
          <w:b/>
          <w:color w:val="000000" w:themeColor="text1"/>
          <w:spacing w:val="-1"/>
          <w:sz w:val="28"/>
          <w:szCs w:val="28"/>
        </w:rPr>
      </w:pPr>
      <w:r>
        <w:rPr>
          <w:b/>
          <w:color w:val="000000" w:themeColor="text1"/>
          <w:spacing w:val="-1"/>
          <w:sz w:val="28"/>
          <w:szCs w:val="28"/>
        </w:rPr>
      </w:r>
    </w:p>
    <w:p>
      <w:pPr>
        <w:pStyle w:val="Normal"/>
        <w:shd w:val="clear" w:color="auto" w:fill="FFFFFF"/>
        <w:ind w:firstLine="567"/>
        <w:jc w:val="center"/>
        <w:rPr>
          <w:b/>
          <w:b/>
          <w:color w:val="000000" w:themeColor="text1"/>
          <w:spacing w:val="-1"/>
          <w:sz w:val="28"/>
          <w:szCs w:val="28"/>
        </w:rPr>
      </w:pPr>
      <w:r>
        <w:rPr>
          <w:b/>
          <w:color w:val="000000" w:themeColor="text1"/>
          <w:spacing w:val="-1"/>
          <w:sz w:val="28"/>
          <w:szCs w:val="28"/>
        </w:rPr>
      </w:r>
    </w:p>
    <w:p>
      <w:pPr>
        <w:pStyle w:val="Normal"/>
        <w:shd w:val="clear" w:color="auto" w:fill="FFFFFF"/>
        <w:ind w:firstLine="567"/>
        <w:jc w:val="center"/>
        <w:rPr>
          <w:b/>
          <w:b/>
          <w:color w:val="000000" w:themeColor="text1"/>
          <w:spacing w:val="-1"/>
          <w:sz w:val="28"/>
          <w:szCs w:val="28"/>
        </w:rPr>
      </w:pPr>
      <w:r>
        <w:rPr>
          <w:b/>
          <w:color w:val="000000" w:themeColor="text1"/>
          <w:spacing w:val="-1"/>
          <w:sz w:val="28"/>
          <w:szCs w:val="28"/>
        </w:rPr>
      </w:r>
    </w:p>
    <w:p>
      <w:pPr>
        <w:pStyle w:val="Normal"/>
        <w:shd w:val="clear" w:color="auto" w:fill="FFFFFF"/>
        <w:ind w:firstLine="567"/>
        <w:jc w:val="center"/>
        <w:rPr>
          <w:b/>
          <w:b/>
          <w:color w:val="000000" w:themeColor="text1"/>
          <w:spacing w:val="-1"/>
          <w:sz w:val="28"/>
          <w:szCs w:val="28"/>
        </w:rPr>
      </w:pPr>
      <w:r>
        <w:rPr>
          <w:b/>
          <w:color w:val="000000" w:themeColor="text1"/>
          <w:spacing w:val="-1"/>
          <w:sz w:val="28"/>
          <w:szCs w:val="28"/>
        </w:rPr>
      </w:r>
    </w:p>
    <w:p>
      <w:pPr>
        <w:pStyle w:val="Normal"/>
        <w:shd w:val="clear" w:color="auto" w:fill="FFFFFF"/>
        <w:ind w:firstLine="567"/>
        <w:jc w:val="center"/>
        <w:rPr>
          <w:b/>
          <w:b/>
          <w:color w:val="000000" w:themeColor="text1"/>
          <w:spacing w:val="-1"/>
          <w:sz w:val="28"/>
          <w:szCs w:val="28"/>
        </w:rPr>
      </w:pPr>
      <w:r>
        <w:rPr>
          <w:b/>
          <w:color w:val="000000" w:themeColor="text1"/>
          <w:spacing w:val="-1"/>
          <w:sz w:val="28"/>
          <w:szCs w:val="28"/>
        </w:rPr>
      </w:r>
    </w:p>
    <w:p>
      <w:pPr>
        <w:pStyle w:val="Normal"/>
        <w:shd w:val="clear" w:color="auto" w:fill="FFFFFF"/>
        <w:ind w:firstLine="567"/>
        <w:jc w:val="center"/>
        <w:rPr>
          <w:b/>
          <w:b/>
          <w:color w:val="000000" w:themeColor="text1"/>
          <w:spacing w:val="-1"/>
          <w:sz w:val="28"/>
          <w:szCs w:val="28"/>
        </w:rPr>
      </w:pPr>
      <w:r>
        <w:rPr>
          <w:b/>
          <w:color w:val="000000" w:themeColor="text1"/>
          <w:spacing w:val="-1"/>
          <w:sz w:val="28"/>
          <w:szCs w:val="28"/>
        </w:rPr>
      </w:r>
    </w:p>
    <w:p>
      <w:pPr>
        <w:pStyle w:val="Normal"/>
        <w:shd w:val="clear" w:color="auto" w:fill="FFFFFF"/>
        <w:ind w:firstLine="567"/>
        <w:jc w:val="center"/>
        <w:rPr>
          <w:b/>
          <w:b/>
          <w:color w:val="000000" w:themeColor="text1"/>
          <w:spacing w:val="-1"/>
          <w:sz w:val="28"/>
          <w:szCs w:val="28"/>
        </w:rPr>
      </w:pPr>
      <w:r>
        <w:rPr>
          <w:b/>
          <w:color w:val="000000" w:themeColor="text1"/>
          <w:spacing w:val="-1"/>
          <w:sz w:val="28"/>
          <w:szCs w:val="28"/>
        </w:rPr>
      </w:r>
    </w:p>
    <w:p>
      <w:pPr>
        <w:pStyle w:val="Normal"/>
        <w:shd w:val="clear" w:color="auto" w:fill="FFFFFF"/>
        <w:ind w:firstLine="567"/>
        <w:jc w:val="center"/>
        <w:rPr>
          <w:b/>
          <w:b/>
          <w:color w:val="000000" w:themeColor="text1"/>
          <w:spacing w:val="-1"/>
          <w:sz w:val="28"/>
          <w:szCs w:val="28"/>
        </w:rPr>
      </w:pPr>
      <w:r>
        <w:rPr>
          <w:b/>
          <w:color w:val="000000" w:themeColor="text1"/>
          <w:spacing w:val="-1"/>
          <w:sz w:val="28"/>
          <w:szCs w:val="28"/>
        </w:rPr>
      </w:r>
    </w:p>
    <w:p>
      <w:pPr>
        <w:pStyle w:val="Normal"/>
        <w:shd w:val="clear" w:color="auto" w:fill="FFFFFF"/>
        <w:ind w:firstLine="567"/>
        <w:jc w:val="center"/>
        <w:rPr>
          <w:b/>
          <w:b/>
          <w:color w:val="000000" w:themeColor="text1"/>
          <w:spacing w:val="-1"/>
          <w:sz w:val="28"/>
          <w:szCs w:val="28"/>
        </w:rPr>
      </w:pPr>
      <w:r>
        <w:rPr>
          <w:b/>
          <w:color w:val="000000" w:themeColor="text1"/>
          <w:spacing w:val="-1"/>
          <w:sz w:val="28"/>
          <w:szCs w:val="28"/>
        </w:rPr>
      </w:r>
    </w:p>
    <w:p>
      <w:pPr>
        <w:pStyle w:val="Normal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left="360" w:hanging="0"/>
        <w:jc w:val="center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Информационная карта образовательной программы</w:t>
      </w:r>
    </w:p>
    <w:p>
      <w:pPr>
        <w:pStyle w:val="Normal"/>
        <w:ind w:left="360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left="567" w:hang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Район:</w:t>
      </w:r>
      <w:r>
        <w:rPr>
          <w:color w:val="000000" w:themeColor="text1"/>
          <w:sz w:val="28"/>
          <w:szCs w:val="28"/>
        </w:rPr>
        <w:t xml:space="preserve"> Судогодский</w:t>
      </w:r>
    </w:p>
    <w:p>
      <w:pPr>
        <w:pStyle w:val="Normal"/>
        <w:ind w:left="567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left="567" w:hang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Направленность программы:</w:t>
      </w:r>
      <w:r>
        <w:rPr>
          <w:color w:val="000000" w:themeColor="text1"/>
          <w:sz w:val="28"/>
          <w:szCs w:val="28"/>
        </w:rPr>
        <w:t xml:space="preserve"> техническая</w:t>
      </w:r>
    </w:p>
    <w:p>
      <w:pPr>
        <w:pStyle w:val="Normal"/>
        <w:ind w:left="567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widowControl/>
        <w:shd w:val="clear" w:color="auto" w:fill="FFFFFF"/>
        <w:rPr>
          <w:b/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>
        <w:rPr>
          <w:b/>
          <w:color w:val="000000" w:themeColor="text1"/>
          <w:sz w:val="28"/>
          <w:szCs w:val="28"/>
        </w:rPr>
        <w:t>Наименование программы: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Основы 3-</w:t>
      </w:r>
      <w:r>
        <w:rPr>
          <w:b/>
          <w:color w:val="000000"/>
          <w:sz w:val="28"/>
          <w:szCs w:val="28"/>
          <w:lang w:val="en-US"/>
        </w:rPr>
        <w:t>D</w:t>
      </w:r>
      <w:r>
        <w:rPr>
          <w:b/>
          <w:color w:val="000000"/>
          <w:sz w:val="28"/>
          <w:szCs w:val="28"/>
        </w:rPr>
        <w:t xml:space="preserve"> моделирования</w:t>
      </w:r>
    </w:p>
    <w:p>
      <w:pPr>
        <w:pStyle w:val="Normal"/>
        <w:ind w:left="567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left="567" w:hang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Вид программы:</w:t>
      </w:r>
      <w:r>
        <w:rPr>
          <w:color w:val="000000" w:themeColor="text1"/>
          <w:sz w:val="28"/>
          <w:szCs w:val="28"/>
        </w:rPr>
        <w:t xml:space="preserve"> модифицированная</w:t>
      </w:r>
    </w:p>
    <w:p>
      <w:pPr>
        <w:pStyle w:val="Normal"/>
        <w:ind w:left="567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left="567" w:hang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Уровень освоения:</w:t>
      </w:r>
      <w:r>
        <w:rPr>
          <w:color w:val="000000" w:themeColor="text1"/>
          <w:sz w:val="28"/>
          <w:szCs w:val="28"/>
        </w:rPr>
        <w:t xml:space="preserve"> общекультурный</w:t>
      </w:r>
    </w:p>
    <w:p>
      <w:pPr>
        <w:pStyle w:val="Normal"/>
        <w:ind w:left="567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left="567" w:hang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Срок освоения:</w:t>
      </w:r>
      <w:r>
        <w:rPr>
          <w:color w:val="000000" w:themeColor="text1"/>
          <w:sz w:val="28"/>
          <w:szCs w:val="28"/>
        </w:rPr>
        <w:t xml:space="preserve"> 1 год</w:t>
      </w:r>
    </w:p>
    <w:p>
      <w:pPr>
        <w:pStyle w:val="Normal"/>
        <w:ind w:left="567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left="567" w:hang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Возраст учащихся:</w:t>
      </w:r>
      <w:r>
        <w:rPr>
          <w:color w:val="000000" w:themeColor="text1"/>
          <w:sz w:val="28"/>
          <w:szCs w:val="28"/>
        </w:rPr>
        <w:t xml:space="preserve"> 12-13 лет</w:t>
      </w:r>
    </w:p>
    <w:p>
      <w:pPr>
        <w:pStyle w:val="Normal"/>
        <w:ind w:left="567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left="567" w:hang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Год разработки:</w:t>
      </w:r>
      <w:r>
        <w:rPr>
          <w:color w:val="000000" w:themeColor="text1"/>
          <w:sz w:val="28"/>
          <w:szCs w:val="28"/>
        </w:rPr>
        <w:t xml:space="preserve"> 2020 г.  Дата утверждения ___.09.2021г.</w:t>
      </w:r>
    </w:p>
    <w:p>
      <w:pPr>
        <w:pStyle w:val="Normal"/>
        <w:ind w:left="567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left="567" w:hang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Ф.И.О. автора-составителя</w:t>
      </w:r>
      <w:r>
        <w:rPr>
          <w:color w:val="000000" w:themeColor="text1"/>
          <w:sz w:val="28"/>
          <w:szCs w:val="28"/>
        </w:rPr>
        <w:t xml:space="preserve"> – Свистунова Снежана Владимировна</w:t>
      </w:r>
    </w:p>
    <w:p>
      <w:pPr>
        <w:pStyle w:val="Normal"/>
        <w:ind w:left="567" w:hanging="0"/>
        <w:jc w:val="both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Сведения о педагогах, реализующих программу: </w:t>
      </w:r>
      <w:r>
        <w:rPr>
          <w:color w:val="000000" w:themeColor="text1"/>
          <w:sz w:val="28"/>
          <w:szCs w:val="28"/>
        </w:rPr>
        <w:t>Свистунова Снежана Владимировна</w:t>
      </w:r>
    </w:p>
    <w:p>
      <w:pPr>
        <w:pStyle w:val="Normal"/>
        <w:ind w:left="567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left="567" w:hang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специальность:</w:t>
      </w:r>
      <w:r>
        <w:rPr>
          <w:color w:val="000000" w:themeColor="text1"/>
          <w:sz w:val="28"/>
          <w:szCs w:val="28"/>
        </w:rPr>
        <w:t xml:space="preserve"> учитель математики и информатики;</w:t>
      </w:r>
    </w:p>
    <w:p>
      <w:pPr>
        <w:pStyle w:val="Normal"/>
        <w:ind w:left="567" w:hang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квалификация по должности педагога дополнительного образования:</w:t>
      </w:r>
      <w:r>
        <w:rPr>
          <w:color w:val="000000" w:themeColor="text1"/>
          <w:sz w:val="28"/>
          <w:szCs w:val="28"/>
        </w:rPr>
        <w:t xml:space="preserve"> нет;</w:t>
      </w:r>
    </w:p>
    <w:p>
      <w:pPr>
        <w:pStyle w:val="Normal"/>
        <w:ind w:left="567" w:hang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повышение квалификации по дополнительному образованию:</w:t>
      </w:r>
      <w:r>
        <w:rPr>
          <w:color w:val="000000" w:themeColor="text1"/>
          <w:sz w:val="28"/>
          <w:szCs w:val="28"/>
        </w:rPr>
        <w:t xml:space="preserve"> нет.</w:t>
      </w:r>
    </w:p>
    <w:p>
      <w:pPr>
        <w:pStyle w:val="Normal"/>
        <w:widowControl/>
        <w:ind w:left="567" w:hang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Краткая аннотация программы:</w:t>
      </w:r>
      <w:r>
        <w:rPr>
          <w:color w:val="000000" w:themeColor="text1"/>
          <w:sz w:val="28"/>
          <w:szCs w:val="28"/>
          <w:shd w:fill="FFFFFF" w:val="clear"/>
        </w:rPr>
        <w:t xml:space="preserve"> Программа позволяет освоить</w:t>
      </w:r>
      <w:r>
        <w:rPr>
          <w:color w:val="000000" w:themeColor="text1"/>
          <w:sz w:val="28"/>
          <w:szCs w:val="28"/>
        </w:rPr>
        <w:t xml:space="preserve"> навыки создания виртуальных и физических 3-</w:t>
      </w:r>
      <w:r>
        <w:rPr>
          <w:color w:val="000000" w:themeColor="text1"/>
          <w:sz w:val="28"/>
          <w:szCs w:val="28"/>
          <w:lang w:val="en-US"/>
        </w:rPr>
        <w:t>D</w:t>
      </w:r>
      <w:r>
        <w:rPr>
          <w:color w:val="000000" w:themeColor="text1"/>
          <w:sz w:val="28"/>
          <w:szCs w:val="28"/>
        </w:rPr>
        <w:t xml:space="preserve"> моделей.</w:t>
      </w:r>
    </w:p>
    <w:sectPr>
      <w:type w:val="nextPage"/>
      <w:pgSz w:w="11906" w:h="16838"/>
      <w:pgMar w:left="1418" w:right="991" w:header="0" w:top="1134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5a2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">
    <w:name w:val="Heading 2"/>
    <w:basedOn w:val="Normal"/>
    <w:next w:val="Normal"/>
    <w:link w:val="20"/>
    <w:unhideWhenUsed/>
    <w:qFormat/>
    <w:rsid w:val="002b1d35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7c1029"/>
    <w:rPr>
      <w:b/>
      <w:bCs/>
    </w:rPr>
  </w:style>
  <w:style w:type="character" w:styleId="21" w:customStyle="1">
    <w:name w:val="Заголовок 2 Знак"/>
    <w:basedOn w:val="DefaultParagraphFont"/>
    <w:link w:val="2"/>
    <w:qFormat/>
    <w:rsid w:val="002b1d35"/>
    <w:rPr>
      <w:rFonts w:ascii="Cambria" w:hAnsi="Cambria" w:eastAsia="Times New Roman" w:cs="Times New Roman"/>
      <w:b/>
      <w:bCs/>
      <w:i/>
      <w:iCs/>
      <w:sz w:val="28"/>
      <w:szCs w:val="28"/>
      <w:lang w:val="x-none" w:eastAsia="x-none"/>
    </w:rPr>
  </w:style>
  <w:style w:type="character" w:styleId="Style13">
    <w:name w:val="Интернет-ссылка"/>
    <w:basedOn w:val="DefaultParagraphFont"/>
    <w:rsid w:val="008c6eb8"/>
    <w:rPr>
      <w:color w:val="0000FF"/>
      <w:u w:val="single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qFormat/>
    <w:rsid w:val="008c6eb8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0pt" w:customStyle="1">
    <w:name w:val="Основной текст + Интервал 0 pt"/>
    <w:qFormat/>
    <w:rsid w:val="008c6eb8"/>
    <w:rPr>
      <w:rFonts w:ascii="Times New Roman" w:hAnsi="Times New Roman" w:cs="Times New Roman"/>
      <w:spacing w:val="0"/>
      <w:sz w:val="25"/>
      <w:szCs w:val="25"/>
      <w:shd w:fill="FFFFFF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e537c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8c6eb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19" w:customStyle="1">
    <w:name w:val="Таблица (текст)"/>
    <w:basedOn w:val="Normal"/>
    <w:qFormat/>
    <w:rsid w:val="008c6eb8"/>
    <w:pPr>
      <w:widowControl/>
      <w:spacing w:before="45" w:after="45"/>
    </w:pPr>
    <w:rPr>
      <w:spacing w:val="-5"/>
      <w:sz w:val="24"/>
      <w:szCs w:val="24"/>
    </w:rPr>
  </w:style>
  <w:style w:type="paragraph" w:styleId="NoSpacing">
    <w:name w:val="No Spacing"/>
    <w:uiPriority w:val="1"/>
    <w:qFormat/>
    <w:rsid w:val="008c6eb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BodyTextIndent3">
    <w:name w:val="Body Text Indent 3"/>
    <w:basedOn w:val="Normal"/>
    <w:link w:val="30"/>
    <w:uiPriority w:val="99"/>
    <w:unhideWhenUsed/>
    <w:qFormat/>
    <w:rsid w:val="008c6eb8"/>
    <w:pPr>
      <w:widowControl/>
      <w:spacing w:before="0" w:after="120"/>
      <w:ind w:left="283" w:hanging="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4c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3dpt.ru/blogs/support/cura" TargetMode="External"/><Relationship Id="rId3" Type="http://schemas.openxmlformats.org/officeDocument/2006/relationships/hyperlink" Target="https://3ddevice.com.ua/blog/reviews/3d-pechat-i-cura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LibreOffice/7.0.1.2$Windows_X86_64 LibreOffice_project/7cbcfc562f6eb6708b5ff7d7397325de9e764452</Application>
  <Pages>10</Pages>
  <Words>1694</Words>
  <Characters>12907</Characters>
  <CharactersWithSpaces>14431</CharactersWithSpaces>
  <Paragraphs>216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2020-09-14T13:34:00Z</dcterms:created>
  <dc:creator>user001</dc:creator>
  <dc:description/>
  <dc:language>ru-RU</dc:language>
  <cp:lastModifiedBy/>
  <dcterms:modified xsi:type="dcterms:W3CDTF">2023-09-14T16:01:01Z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